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1F34E" w14:textId="2EE5402D" w:rsidR="0085452C" w:rsidRPr="00FA01FA" w:rsidRDefault="0085452C" w:rsidP="001771A1">
      <w:pPr>
        <w:jc w:val="right"/>
        <w:rPr>
          <w:rFonts w:ascii="Sylfaen" w:hAnsi="Sylfaen"/>
          <w:i/>
          <w:color w:val="002060"/>
          <w:sz w:val="20"/>
          <w:szCs w:val="20"/>
          <w:lang w:val="ka-GE"/>
        </w:rPr>
      </w:pPr>
      <w:bookmarkStart w:id="0" w:name="_GoBack"/>
      <w:bookmarkEnd w:id="0"/>
      <w:r w:rsidRPr="00FA01FA">
        <w:rPr>
          <w:rFonts w:ascii="Sylfaen" w:hAnsi="Sylfaen"/>
          <w:i/>
          <w:color w:val="002060"/>
          <w:sz w:val="20"/>
          <w:szCs w:val="20"/>
          <w:lang w:val="ka-GE"/>
        </w:rPr>
        <w:t>დანართი</w:t>
      </w:r>
      <w:r w:rsidR="004818AE" w:rsidRPr="00FA01FA">
        <w:rPr>
          <w:rFonts w:ascii="Sylfaen" w:hAnsi="Sylfaen"/>
          <w:i/>
          <w:color w:val="002060"/>
          <w:sz w:val="20"/>
          <w:szCs w:val="20"/>
          <w:lang w:val="ka-GE"/>
        </w:rPr>
        <w:t xml:space="preserve"> №</w:t>
      </w:r>
      <w:r w:rsidR="00C22369">
        <w:rPr>
          <w:rFonts w:ascii="Sylfaen" w:hAnsi="Sylfaen"/>
          <w:i/>
          <w:color w:val="002060"/>
          <w:sz w:val="20"/>
          <w:szCs w:val="20"/>
          <w:lang w:val="ka-GE"/>
        </w:rPr>
        <w:t>2</w:t>
      </w:r>
    </w:p>
    <w:p w14:paraId="5C5FF42A" w14:textId="77777777" w:rsidR="001771A1" w:rsidRPr="00FA01FA" w:rsidRDefault="001771A1" w:rsidP="001771A1">
      <w:pPr>
        <w:rPr>
          <w:rStyle w:val="Emphasis"/>
          <w:rFonts w:ascii="Sylfaen" w:hAnsi="Sylfaen"/>
          <w:color w:val="002060"/>
          <w:sz w:val="20"/>
          <w:szCs w:val="20"/>
          <w:lang w:val="ka-GE"/>
        </w:rPr>
      </w:pPr>
    </w:p>
    <w:p w14:paraId="6826E09F" w14:textId="77777777" w:rsidR="001771A1" w:rsidRPr="00FA01FA" w:rsidRDefault="001771A1" w:rsidP="006079DB">
      <w:pPr>
        <w:jc w:val="center"/>
        <w:rPr>
          <w:rStyle w:val="Emphasis"/>
          <w:rFonts w:ascii="Sylfaen" w:hAnsi="Sylfaen"/>
          <w:color w:val="002060"/>
          <w:sz w:val="20"/>
          <w:szCs w:val="20"/>
          <w:lang w:val="ka-GE"/>
        </w:rPr>
      </w:pPr>
    </w:p>
    <w:p w14:paraId="36842D25" w14:textId="77777777" w:rsidR="001771A1" w:rsidRPr="00FA01FA" w:rsidRDefault="001771A1" w:rsidP="006079DB">
      <w:pPr>
        <w:jc w:val="center"/>
        <w:rPr>
          <w:rStyle w:val="Emphasis"/>
          <w:rFonts w:ascii="Sylfaen" w:hAnsi="Sylfaen"/>
          <w:color w:val="002060"/>
          <w:sz w:val="20"/>
          <w:szCs w:val="20"/>
          <w:lang w:val="ka-GE"/>
        </w:rPr>
      </w:pPr>
      <w:r w:rsidRPr="00FA01FA">
        <w:rPr>
          <w:noProof/>
          <w:color w:val="002060"/>
          <w:sz w:val="20"/>
          <w:szCs w:val="20"/>
          <w:lang w:eastAsia="en-US"/>
        </w:rPr>
        <w:drawing>
          <wp:anchor distT="0" distB="0" distL="114300" distR="114300" simplePos="0" relativeHeight="251659264" behindDoc="0" locked="0" layoutInCell="1" allowOverlap="1" wp14:anchorId="581FC411" wp14:editId="55B1AAB9">
            <wp:simplePos x="0" y="0"/>
            <wp:positionH relativeFrom="page">
              <wp:align>center</wp:align>
            </wp:positionH>
            <wp:positionV relativeFrom="paragraph">
              <wp:posOffset>10795</wp:posOffset>
            </wp:positionV>
            <wp:extent cx="2533650" cy="2107316"/>
            <wp:effectExtent l="0" t="0" r="0" b="7620"/>
            <wp:wrapSquare wrapText="bothSides"/>
            <wp:docPr id="887685411" name="picture" descr="S:\QAD\3. HIGHER EDUCATION\eqe logos\NCEQ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2107316"/>
                    </a:xfrm>
                    <a:prstGeom prst="rect">
                      <a:avLst/>
                    </a:prstGeom>
                  </pic:spPr>
                </pic:pic>
              </a:graphicData>
            </a:graphic>
          </wp:anchor>
        </w:drawing>
      </w:r>
    </w:p>
    <w:p w14:paraId="07C4C82D" w14:textId="77777777" w:rsidR="001771A1" w:rsidRPr="00FA01FA" w:rsidRDefault="001771A1" w:rsidP="006079DB">
      <w:pPr>
        <w:jc w:val="center"/>
        <w:rPr>
          <w:rStyle w:val="Emphasis"/>
          <w:rFonts w:ascii="Sylfaen" w:hAnsi="Sylfaen"/>
          <w:color w:val="002060"/>
          <w:sz w:val="20"/>
          <w:szCs w:val="20"/>
          <w:lang w:val="ka-GE"/>
        </w:rPr>
      </w:pPr>
    </w:p>
    <w:p w14:paraId="234010C2" w14:textId="77777777" w:rsidR="001771A1" w:rsidRPr="00FA01FA" w:rsidRDefault="001771A1" w:rsidP="006079DB">
      <w:pPr>
        <w:jc w:val="center"/>
        <w:rPr>
          <w:rStyle w:val="Emphasis"/>
          <w:rFonts w:ascii="Sylfaen" w:hAnsi="Sylfaen"/>
          <w:color w:val="002060"/>
          <w:sz w:val="20"/>
          <w:szCs w:val="20"/>
          <w:lang w:val="ka-GE"/>
        </w:rPr>
      </w:pPr>
    </w:p>
    <w:p w14:paraId="6BCFB4F8" w14:textId="77777777" w:rsidR="001771A1" w:rsidRPr="00FA01FA" w:rsidRDefault="001771A1" w:rsidP="006079DB">
      <w:pPr>
        <w:jc w:val="center"/>
        <w:rPr>
          <w:rStyle w:val="Emphasis"/>
          <w:rFonts w:ascii="Sylfaen" w:hAnsi="Sylfaen"/>
          <w:color w:val="002060"/>
          <w:sz w:val="20"/>
          <w:szCs w:val="20"/>
          <w:lang w:val="ka-GE"/>
        </w:rPr>
      </w:pPr>
    </w:p>
    <w:p w14:paraId="1A5E8DC6" w14:textId="77777777" w:rsidR="001771A1" w:rsidRPr="00FA01FA" w:rsidRDefault="001771A1" w:rsidP="006079DB">
      <w:pPr>
        <w:jc w:val="center"/>
        <w:rPr>
          <w:rStyle w:val="Emphasis"/>
          <w:rFonts w:ascii="Sylfaen" w:hAnsi="Sylfaen"/>
          <w:color w:val="002060"/>
          <w:sz w:val="20"/>
          <w:szCs w:val="20"/>
          <w:lang w:val="ka-GE"/>
        </w:rPr>
      </w:pPr>
    </w:p>
    <w:p w14:paraId="3871AC30" w14:textId="77777777" w:rsidR="001771A1" w:rsidRPr="00FA01FA" w:rsidRDefault="001771A1" w:rsidP="006079DB">
      <w:pPr>
        <w:jc w:val="center"/>
        <w:rPr>
          <w:rStyle w:val="Emphasis"/>
          <w:rFonts w:ascii="Sylfaen" w:hAnsi="Sylfaen"/>
          <w:color w:val="002060"/>
          <w:sz w:val="20"/>
          <w:szCs w:val="20"/>
          <w:lang w:val="ka-GE"/>
        </w:rPr>
      </w:pPr>
    </w:p>
    <w:p w14:paraId="7BE77D4F" w14:textId="77777777" w:rsidR="001771A1" w:rsidRPr="00FA01FA" w:rsidRDefault="001771A1" w:rsidP="006079DB">
      <w:pPr>
        <w:jc w:val="center"/>
        <w:rPr>
          <w:rStyle w:val="Emphasis"/>
          <w:rFonts w:ascii="Sylfaen" w:hAnsi="Sylfaen"/>
          <w:color w:val="002060"/>
          <w:sz w:val="20"/>
          <w:szCs w:val="20"/>
          <w:lang w:val="ka-GE"/>
        </w:rPr>
      </w:pPr>
    </w:p>
    <w:p w14:paraId="7ABF31A9" w14:textId="77777777" w:rsidR="001771A1" w:rsidRPr="00FA01FA" w:rsidRDefault="001771A1" w:rsidP="006079DB">
      <w:pPr>
        <w:jc w:val="center"/>
        <w:rPr>
          <w:rStyle w:val="Emphasis"/>
          <w:rFonts w:ascii="Sylfaen" w:hAnsi="Sylfaen"/>
          <w:color w:val="002060"/>
          <w:sz w:val="20"/>
          <w:szCs w:val="20"/>
          <w:lang w:val="ka-GE"/>
        </w:rPr>
      </w:pPr>
    </w:p>
    <w:p w14:paraId="13E12B3D" w14:textId="77777777" w:rsidR="001771A1" w:rsidRPr="00FA01FA" w:rsidRDefault="001771A1" w:rsidP="006079DB">
      <w:pPr>
        <w:jc w:val="center"/>
        <w:rPr>
          <w:rStyle w:val="Emphasis"/>
          <w:rFonts w:ascii="Sylfaen" w:hAnsi="Sylfaen"/>
          <w:color w:val="002060"/>
          <w:sz w:val="20"/>
          <w:szCs w:val="20"/>
          <w:lang w:val="ka-GE"/>
        </w:rPr>
      </w:pPr>
    </w:p>
    <w:p w14:paraId="40448CF7" w14:textId="77777777" w:rsidR="001771A1" w:rsidRPr="00FA01FA" w:rsidRDefault="001771A1" w:rsidP="006079DB">
      <w:pPr>
        <w:jc w:val="center"/>
        <w:rPr>
          <w:rStyle w:val="Emphasis"/>
          <w:rFonts w:ascii="Sylfaen" w:hAnsi="Sylfaen"/>
          <w:color w:val="002060"/>
          <w:sz w:val="20"/>
          <w:szCs w:val="20"/>
          <w:lang w:val="ka-GE"/>
        </w:rPr>
      </w:pPr>
    </w:p>
    <w:p w14:paraId="20E0B65A" w14:textId="77777777" w:rsidR="001771A1" w:rsidRPr="00FA01FA" w:rsidRDefault="001771A1" w:rsidP="006079DB">
      <w:pPr>
        <w:jc w:val="center"/>
        <w:rPr>
          <w:rStyle w:val="Emphasis"/>
          <w:rFonts w:ascii="Sylfaen" w:hAnsi="Sylfaen"/>
          <w:color w:val="002060"/>
          <w:sz w:val="20"/>
          <w:szCs w:val="20"/>
          <w:lang w:val="ka-GE"/>
        </w:rPr>
      </w:pPr>
    </w:p>
    <w:p w14:paraId="5C9B5EC7" w14:textId="77777777" w:rsidR="00FA01FA" w:rsidRDefault="00FA01FA" w:rsidP="001771A1">
      <w:pPr>
        <w:jc w:val="center"/>
        <w:rPr>
          <w:rFonts w:ascii="Sylfaen" w:hAnsi="Sylfaen"/>
          <w:b/>
          <w:color w:val="002060"/>
          <w:sz w:val="20"/>
          <w:szCs w:val="20"/>
        </w:rPr>
      </w:pPr>
    </w:p>
    <w:p w14:paraId="5F76C63E" w14:textId="77777777" w:rsidR="00FA01FA" w:rsidRDefault="00FA01FA" w:rsidP="001771A1">
      <w:pPr>
        <w:jc w:val="center"/>
        <w:rPr>
          <w:rFonts w:ascii="Sylfaen" w:hAnsi="Sylfaen"/>
          <w:b/>
          <w:color w:val="002060"/>
          <w:sz w:val="20"/>
          <w:szCs w:val="20"/>
        </w:rPr>
      </w:pPr>
    </w:p>
    <w:p w14:paraId="19B3CE0C" w14:textId="5BEE25DB" w:rsidR="00FA01FA" w:rsidRDefault="00FA01FA" w:rsidP="001771A1">
      <w:pPr>
        <w:jc w:val="center"/>
        <w:rPr>
          <w:rFonts w:ascii="Sylfaen" w:hAnsi="Sylfaen"/>
          <w:b/>
          <w:color w:val="002060"/>
          <w:sz w:val="20"/>
          <w:szCs w:val="20"/>
        </w:rPr>
      </w:pPr>
    </w:p>
    <w:p w14:paraId="5A2F3772" w14:textId="606EF80A" w:rsidR="00FA01FA" w:rsidRDefault="00FA01FA" w:rsidP="001771A1">
      <w:pPr>
        <w:jc w:val="center"/>
        <w:rPr>
          <w:rFonts w:ascii="Sylfaen" w:hAnsi="Sylfaen"/>
          <w:b/>
          <w:color w:val="002060"/>
          <w:sz w:val="20"/>
          <w:szCs w:val="20"/>
        </w:rPr>
      </w:pPr>
    </w:p>
    <w:p w14:paraId="1C2E797E" w14:textId="77777777" w:rsidR="00FA01FA" w:rsidRDefault="00FA01FA" w:rsidP="001771A1">
      <w:pPr>
        <w:jc w:val="center"/>
        <w:rPr>
          <w:rFonts w:ascii="Sylfaen" w:hAnsi="Sylfaen"/>
          <w:b/>
          <w:color w:val="002060"/>
          <w:sz w:val="20"/>
          <w:szCs w:val="20"/>
        </w:rPr>
      </w:pPr>
    </w:p>
    <w:p w14:paraId="5DE06E45" w14:textId="6AA010DD" w:rsidR="00FA01FA" w:rsidRDefault="001771A1" w:rsidP="001771A1">
      <w:pPr>
        <w:jc w:val="center"/>
        <w:rPr>
          <w:rFonts w:ascii="Sylfaen" w:hAnsi="Sylfaen"/>
          <w:b/>
          <w:color w:val="002060"/>
          <w:sz w:val="20"/>
          <w:szCs w:val="20"/>
        </w:rPr>
      </w:pPr>
      <w:r w:rsidRPr="00FA01FA">
        <w:rPr>
          <w:rFonts w:ascii="Sylfaen" w:hAnsi="Sylfaen"/>
          <w:b/>
          <w:color w:val="002060"/>
          <w:sz w:val="20"/>
          <w:szCs w:val="20"/>
        </w:rPr>
        <w:t>პროფესიული</w:t>
      </w:r>
      <w:r w:rsidRPr="00FA01FA">
        <w:rPr>
          <w:rFonts w:ascii="Sylfaen" w:hAnsi="Sylfaen"/>
          <w:b/>
          <w:color w:val="002060"/>
          <w:sz w:val="20"/>
          <w:szCs w:val="20"/>
          <w:lang w:val="ka-GE"/>
        </w:rPr>
        <w:t xml:space="preserve"> </w:t>
      </w:r>
      <w:r w:rsidRPr="00FA01FA">
        <w:rPr>
          <w:rFonts w:ascii="Sylfaen" w:hAnsi="Sylfaen"/>
          <w:b/>
          <w:color w:val="002060"/>
          <w:sz w:val="20"/>
          <w:szCs w:val="20"/>
        </w:rPr>
        <w:t xml:space="preserve">საგანმანათლებლო პროგრამის </w:t>
      </w:r>
    </w:p>
    <w:p w14:paraId="67C04D45" w14:textId="3DF792CB" w:rsidR="001771A1" w:rsidRDefault="001771A1" w:rsidP="001771A1">
      <w:pPr>
        <w:jc w:val="center"/>
        <w:rPr>
          <w:rFonts w:ascii="Sylfaen" w:hAnsi="Sylfaen"/>
          <w:b/>
          <w:color w:val="002060"/>
          <w:sz w:val="20"/>
          <w:szCs w:val="20"/>
          <w:lang w:val="ka-GE"/>
        </w:rPr>
      </w:pPr>
      <w:r w:rsidRPr="00FA01FA">
        <w:rPr>
          <w:rFonts w:ascii="Sylfaen" w:hAnsi="Sylfaen"/>
          <w:b/>
          <w:color w:val="002060"/>
          <w:sz w:val="20"/>
          <w:szCs w:val="20"/>
        </w:rPr>
        <w:t xml:space="preserve">დამატების </w:t>
      </w:r>
      <w:r w:rsidRPr="00FA01FA">
        <w:rPr>
          <w:rFonts w:ascii="Sylfaen" w:hAnsi="Sylfaen"/>
          <w:b/>
          <w:color w:val="002060"/>
          <w:sz w:val="20"/>
          <w:szCs w:val="20"/>
          <w:lang w:val="ka-GE"/>
        </w:rPr>
        <w:t>შესახებ განაცხადი</w:t>
      </w:r>
    </w:p>
    <w:p w14:paraId="5DC73C2D" w14:textId="3F5C80A9" w:rsidR="00FA01FA" w:rsidRDefault="00FA01FA" w:rsidP="001771A1">
      <w:pPr>
        <w:jc w:val="center"/>
        <w:rPr>
          <w:rFonts w:ascii="Sylfaen" w:hAnsi="Sylfaen"/>
          <w:b/>
          <w:color w:val="002060"/>
          <w:sz w:val="20"/>
          <w:szCs w:val="20"/>
          <w:lang w:val="ka-GE"/>
        </w:rPr>
      </w:pPr>
    </w:p>
    <w:p w14:paraId="5AC0A5F7" w14:textId="77777777" w:rsidR="00FA01FA" w:rsidRPr="00FA01FA" w:rsidRDefault="00FA01FA" w:rsidP="001771A1">
      <w:pPr>
        <w:jc w:val="center"/>
        <w:rPr>
          <w:rFonts w:ascii="Sylfaen" w:hAnsi="Sylfaen"/>
          <w:b/>
          <w:color w:val="002060"/>
          <w:sz w:val="20"/>
          <w:szCs w:val="20"/>
          <w:lang w:val="ka-GE"/>
        </w:rPr>
      </w:pPr>
    </w:p>
    <w:p w14:paraId="57614135" w14:textId="77777777" w:rsidR="001771A1" w:rsidRPr="00FA01FA" w:rsidRDefault="001771A1" w:rsidP="001771A1">
      <w:pPr>
        <w:jc w:val="center"/>
        <w:rPr>
          <w:rFonts w:ascii="Sylfaen" w:hAnsi="Sylfaen"/>
          <w:color w:val="002060"/>
          <w:sz w:val="20"/>
          <w:szCs w:val="20"/>
          <w:lang w:val="ka-GE"/>
        </w:rPr>
      </w:pPr>
      <w:r w:rsidRPr="00FA01FA">
        <w:rPr>
          <w:rFonts w:ascii="Sylfaen" w:hAnsi="Sylfaen"/>
          <w:color w:val="002060"/>
          <w:sz w:val="20"/>
          <w:szCs w:val="20"/>
          <w:lang w:val="ka-GE"/>
        </w:rPr>
        <w:t>(საგანმანათლებლო დაწესებულების სახელწოდება</w:t>
      </w:r>
      <w:r w:rsidRPr="00FA01FA">
        <w:rPr>
          <w:rFonts w:ascii="Sylfaen" w:hAnsi="Sylfaen"/>
          <w:color w:val="002060"/>
          <w:sz w:val="20"/>
          <w:szCs w:val="20"/>
        </w:rPr>
        <w:t>)</w:t>
      </w:r>
    </w:p>
    <w:p w14:paraId="490F72BC" w14:textId="77777777" w:rsidR="001771A1" w:rsidRPr="00FA01FA" w:rsidRDefault="001771A1" w:rsidP="006079DB">
      <w:pPr>
        <w:jc w:val="center"/>
        <w:rPr>
          <w:rStyle w:val="Emphasis"/>
          <w:rFonts w:ascii="Sylfaen" w:hAnsi="Sylfaen"/>
          <w:color w:val="002060"/>
          <w:sz w:val="20"/>
          <w:szCs w:val="20"/>
          <w:lang w:val="ka-GE"/>
        </w:rPr>
      </w:pPr>
    </w:p>
    <w:p w14:paraId="70B16006" w14:textId="77777777" w:rsidR="001771A1" w:rsidRPr="00FA01FA" w:rsidRDefault="001771A1" w:rsidP="006079DB">
      <w:pPr>
        <w:jc w:val="center"/>
        <w:rPr>
          <w:rStyle w:val="Emphasis"/>
          <w:rFonts w:ascii="Sylfaen" w:hAnsi="Sylfaen"/>
          <w:color w:val="002060"/>
          <w:sz w:val="20"/>
          <w:szCs w:val="20"/>
          <w:lang w:val="ka-GE"/>
        </w:rPr>
      </w:pPr>
    </w:p>
    <w:p w14:paraId="5FBDBC31" w14:textId="77777777" w:rsidR="001771A1" w:rsidRPr="00FA01FA" w:rsidRDefault="001771A1" w:rsidP="006079DB">
      <w:pPr>
        <w:jc w:val="center"/>
        <w:rPr>
          <w:rStyle w:val="Emphasis"/>
          <w:rFonts w:ascii="Sylfaen" w:hAnsi="Sylfaen"/>
          <w:color w:val="002060"/>
          <w:sz w:val="20"/>
          <w:szCs w:val="20"/>
          <w:lang w:val="ka-GE"/>
        </w:rPr>
      </w:pPr>
    </w:p>
    <w:p w14:paraId="0CE980F1" w14:textId="77777777" w:rsidR="001771A1" w:rsidRPr="00FA01FA" w:rsidRDefault="001771A1" w:rsidP="006079DB">
      <w:pPr>
        <w:jc w:val="center"/>
        <w:rPr>
          <w:rStyle w:val="Emphasis"/>
          <w:rFonts w:ascii="Sylfaen" w:hAnsi="Sylfaen"/>
          <w:color w:val="002060"/>
          <w:sz w:val="20"/>
          <w:szCs w:val="20"/>
          <w:lang w:val="ka-GE"/>
        </w:rPr>
      </w:pPr>
    </w:p>
    <w:p w14:paraId="7504488F" w14:textId="77777777" w:rsidR="001771A1" w:rsidRPr="00FA01FA" w:rsidRDefault="001771A1" w:rsidP="006079DB">
      <w:pPr>
        <w:jc w:val="center"/>
        <w:rPr>
          <w:rStyle w:val="Emphasis"/>
          <w:rFonts w:ascii="Sylfaen" w:hAnsi="Sylfaen"/>
          <w:color w:val="002060"/>
          <w:sz w:val="20"/>
          <w:szCs w:val="20"/>
          <w:lang w:val="ka-GE"/>
        </w:rPr>
      </w:pPr>
    </w:p>
    <w:p w14:paraId="406079D4" w14:textId="77777777" w:rsidR="001771A1" w:rsidRPr="00FA01FA" w:rsidRDefault="001771A1" w:rsidP="006079DB">
      <w:pPr>
        <w:jc w:val="center"/>
        <w:rPr>
          <w:rStyle w:val="Emphasis"/>
          <w:rFonts w:ascii="Sylfaen" w:hAnsi="Sylfaen"/>
          <w:color w:val="002060"/>
          <w:sz w:val="20"/>
          <w:szCs w:val="20"/>
          <w:lang w:val="ka-GE"/>
        </w:rPr>
      </w:pPr>
    </w:p>
    <w:p w14:paraId="502E98CD" w14:textId="77777777" w:rsidR="001771A1" w:rsidRPr="00FA01FA" w:rsidRDefault="001771A1" w:rsidP="006079DB">
      <w:pPr>
        <w:jc w:val="center"/>
        <w:rPr>
          <w:rStyle w:val="Emphasis"/>
          <w:rFonts w:ascii="Sylfaen" w:hAnsi="Sylfaen"/>
          <w:color w:val="002060"/>
          <w:sz w:val="20"/>
          <w:szCs w:val="20"/>
          <w:lang w:val="ka-GE"/>
        </w:rPr>
      </w:pPr>
    </w:p>
    <w:p w14:paraId="26A8C1B2" w14:textId="21F45B15" w:rsidR="001771A1" w:rsidRDefault="001771A1" w:rsidP="006079DB">
      <w:pPr>
        <w:jc w:val="center"/>
        <w:rPr>
          <w:rStyle w:val="Emphasis"/>
          <w:rFonts w:ascii="Sylfaen" w:hAnsi="Sylfaen"/>
          <w:color w:val="002060"/>
          <w:sz w:val="20"/>
          <w:szCs w:val="20"/>
          <w:lang w:val="ka-GE"/>
        </w:rPr>
      </w:pPr>
    </w:p>
    <w:p w14:paraId="3656FB5D" w14:textId="41F5E43E" w:rsidR="00FA01FA" w:rsidRDefault="00FA01FA" w:rsidP="006079DB">
      <w:pPr>
        <w:jc w:val="center"/>
        <w:rPr>
          <w:rStyle w:val="Emphasis"/>
          <w:rFonts w:ascii="Sylfaen" w:hAnsi="Sylfaen"/>
          <w:color w:val="002060"/>
          <w:sz w:val="20"/>
          <w:szCs w:val="20"/>
          <w:lang w:val="ka-GE"/>
        </w:rPr>
      </w:pPr>
    </w:p>
    <w:p w14:paraId="114206FA" w14:textId="2D12603D" w:rsidR="00FA01FA" w:rsidRDefault="00FA01FA" w:rsidP="006079DB">
      <w:pPr>
        <w:jc w:val="center"/>
        <w:rPr>
          <w:rStyle w:val="Emphasis"/>
          <w:rFonts w:ascii="Sylfaen" w:hAnsi="Sylfaen"/>
          <w:color w:val="002060"/>
          <w:sz w:val="20"/>
          <w:szCs w:val="20"/>
          <w:lang w:val="ka-GE"/>
        </w:rPr>
      </w:pPr>
    </w:p>
    <w:p w14:paraId="45C6E443" w14:textId="77777777" w:rsidR="001771A1" w:rsidRPr="00FA01FA" w:rsidRDefault="001771A1" w:rsidP="00FA01FA">
      <w:pPr>
        <w:rPr>
          <w:rStyle w:val="Emphasis"/>
          <w:rFonts w:ascii="Sylfaen" w:hAnsi="Sylfaen"/>
          <w:color w:val="002060"/>
          <w:sz w:val="20"/>
          <w:szCs w:val="20"/>
          <w:lang w:val="ka-GE"/>
        </w:rPr>
      </w:pPr>
    </w:p>
    <w:p w14:paraId="7A2FA7D7" w14:textId="77777777" w:rsidR="001E4BA7" w:rsidRPr="00FA01FA" w:rsidRDefault="001E4BA7" w:rsidP="001E4BA7">
      <w:pPr>
        <w:pStyle w:val="Heading2"/>
        <w:keepLines/>
        <w:numPr>
          <w:ilvl w:val="0"/>
          <w:numId w:val="31"/>
        </w:numPr>
        <w:spacing w:before="200" w:after="0"/>
        <w:ind w:left="630" w:hanging="630"/>
        <w:rPr>
          <w:rStyle w:val="Emphasis"/>
          <w:rFonts w:ascii="Sylfaen" w:hAnsi="Sylfaen"/>
          <w:color w:val="002060"/>
          <w:sz w:val="20"/>
          <w:szCs w:val="20"/>
          <w:lang w:val="ka-GE"/>
        </w:rPr>
      </w:pPr>
      <w:r w:rsidRPr="00FA01FA">
        <w:rPr>
          <w:rFonts w:ascii="Sylfaen" w:hAnsi="Sylfaen"/>
          <w:i w:val="0"/>
          <w:color w:val="002060"/>
          <w:sz w:val="20"/>
          <w:szCs w:val="20"/>
          <w:lang w:val="ka-GE"/>
        </w:rPr>
        <w:lastRenderedPageBreak/>
        <w:t>ინფორმაცია დაწესებულების შესახებ</w:t>
      </w:r>
    </w:p>
    <w:p w14:paraId="1146EA94" w14:textId="77777777" w:rsidR="001E4BA7" w:rsidRPr="00FA01FA" w:rsidRDefault="001E4BA7" w:rsidP="006079DB">
      <w:pPr>
        <w:jc w:val="center"/>
        <w:rPr>
          <w:rStyle w:val="Emphasis"/>
          <w:rFonts w:ascii="Sylfaen" w:hAnsi="Sylfaen"/>
          <w:color w:val="002060"/>
          <w:sz w:val="20"/>
          <w:szCs w:val="20"/>
          <w:lang w:val="ka-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2"/>
        <w:gridCol w:w="6874"/>
      </w:tblGrid>
      <w:tr w:rsidR="00B13AA6" w:rsidRPr="00FA01FA" w14:paraId="5C2CC7CF" w14:textId="77777777" w:rsidTr="00E630CD">
        <w:trPr>
          <w:trHeight w:val="790"/>
        </w:trPr>
        <w:tc>
          <w:tcPr>
            <w:tcW w:w="7011" w:type="dxa"/>
            <w:shd w:val="clear" w:color="auto" w:fill="D9E2F3" w:themeFill="accent1" w:themeFillTint="33"/>
            <w:vAlign w:val="center"/>
          </w:tcPr>
          <w:p w14:paraId="68A1F2D3" w14:textId="77777777" w:rsidR="001E4BA7" w:rsidRPr="00FA01FA" w:rsidRDefault="001E4BA7" w:rsidP="001E4BA7">
            <w:pPr>
              <w:rPr>
                <w:rFonts w:ascii="Sylfaen" w:eastAsia="Times New Roman" w:hAnsi="Sylfaen" w:cs="Sylfaen"/>
                <w:color w:val="002060"/>
                <w:sz w:val="20"/>
                <w:szCs w:val="20"/>
                <w:lang w:val="ka-GE"/>
              </w:rPr>
            </w:pPr>
            <w:r w:rsidRPr="00FA01FA">
              <w:rPr>
                <w:rFonts w:ascii="Sylfaen" w:eastAsia="Times New Roman" w:hAnsi="Sylfaen" w:cs="Sylfaen"/>
                <w:color w:val="002060"/>
                <w:sz w:val="20"/>
                <w:szCs w:val="20"/>
                <w:lang w:val="ka-GE"/>
              </w:rPr>
              <w:t>დაწესებულების სახელწოდება</w:t>
            </w:r>
          </w:p>
        </w:tc>
        <w:tc>
          <w:tcPr>
            <w:tcW w:w="7011" w:type="dxa"/>
            <w:shd w:val="clear" w:color="auto" w:fill="auto"/>
          </w:tcPr>
          <w:p w14:paraId="27ED784C" w14:textId="77777777" w:rsidR="001E4BA7" w:rsidRPr="00FA01FA" w:rsidRDefault="001E4BA7" w:rsidP="001E4BA7">
            <w:pPr>
              <w:rPr>
                <w:rStyle w:val="Emphasis"/>
                <w:rFonts w:ascii="Sylfaen" w:hAnsi="Sylfaen"/>
                <w:color w:val="002060"/>
                <w:sz w:val="20"/>
                <w:szCs w:val="20"/>
                <w:lang w:val="ka-GE"/>
              </w:rPr>
            </w:pPr>
          </w:p>
        </w:tc>
      </w:tr>
      <w:tr w:rsidR="00B13AA6" w:rsidRPr="00FA01FA" w14:paraId="235739F2" w14:textId="77777777" w:rsidTr="00E630CD">
        <w:trPr>
          <w:trHeight w:val="790"/>
        </w:trPr>
        <w:tc>
          <w:tcPr>
            <w:tcW w:w="7011" w:type="dxa"/>
            <w:shd w:val="clear" w:color="auto" w:fill="D9E2F3" w:themeFill="accent1" w:themeFillTint="33"/>
            <w:vAlign w:val="center"/>
          </w:tcPr>
          <w:p w14:paraId="3CFA45FD" w14:textId="77777777" w:rsidR="001E4BA7" w:rsidRPr="00FA01FA" w:rsidRDefault="001E4BA7" w:rsidP="001E4BA7">
            <w:pPr>
              <w:rPr>
                <w:rFonts w:ascii="Sylfaen" w:eastAsia="Times New Roman" w:hAnsi="Sylfaen" w:cs="Sylfaen"/>
                <w:color w:val="002060"/>
                <w:sz w:val="20"/>
                <w:szCs w:val="20"/>
                <w:lang w:val="ka-GE"/>
              </w:rPr>
            </w:pPr>
            <w:r w:rsidRPr="00FA01FA">
              <w:rPr>
                <w:rFonts w:ascii="Sylfaen" w:eastAsia="Times New Roman" w:hAnsi="Sylfaen" w:cs="Sylfaen"/>
                <w:color w:val="002060"/>
                <w:sz w:val="20"/>
                <w:szCs w:val="20"/>
                <w:lang w:val="ka-GE"/>
              </w:rPr>
              <w:t>ორგანიზაციულ-სამართლებრივი ფორმა</w:t>
            </w:r>
          </w:p>
        </w:tc>
        <w:tc>
          <w:tcPr>
            <w:tcW w:w="7011" w:type="dxa"/>
            <w:shd w:val="clear" w:color="auto" w:fill="auto"/>
          </w:tcPr>
          <w:p w14:paraId="685BC310" w14:textId="77777777" w:rsidR="001E4BA7" w:rsidRPr="00FA01FA" w:rsidRDefault="001E4BA7" w:rsidP="001E4BA7">
            <w:pPr>
              <w:rPr>
                <w:rStyle w:val="Emphasis"/>
                <w:rFonts w:ascii="Sylfaen" w:hAnsi="Sylfaen"/>
                <w:color w:val="002060"/>
                <w:sz w:val="20"/>
                <w:szCs w:val="20"/>
                <w:lang w:val="ka-GE"/>
              </w:rPr>
            </w:pPr>
          </w:p>
        </w:tc>
      </w:tr>
      <w:tr w:rsidR="00B13AA6" w:rsidRPr="00FA01FA" w14:paraId="219FB45E" w14:textId="77777777" w:rsidTr="00E630CD">
        <w:trPr>
          <w:trHeight w:val="790"/>
        </w:trPr>
        <w:tc>
          <w:tcPr>
            <w:tcW w:w="7011" w:type="dxa"/>
            <w:shd w:val="clear" w:color="auto" w:fill="D9E2F3" w:themeFill="accent1" w:themeFillTint="33"/>
            <w:vAlign w:val="center"/>
          </w:tcPr>
          <w:p w14:paraId="6456B96D" w14:textId="77777777" w:rsidR="001E4BA7" w:rsidRPr="00FA01FA" w:rsidRDefault="001E4BA7" w:rsidP="001E4BA7">
            <w:pPr>
              <w:rPr>
                <w:rFonts w:ascii="Sylfaen" w:eastAsia="Times New Roman" w:hAnsi="Sylfaen" w:cs="Sylfaen"/>
                <w:color w:val="002060"/>
                <w:sz w:val="20"/>
                <w:szCs w:val="20"/>
                <w:lang w:val="ka-GE"/>
              </w:rPr>
            </w:pPr>
            <w:r w:rsidRPr="00FA01FA">
              <w:rPr>
                <w:rFonts w:ascii="Sylfaen" w:eastAsia="Times New Roman" w:hAnsi="Sylfaen" w:cs="Sylfaen"/>
                <w:color w:val="002060"/>
                <w:sz w:val="20"/>
                <w:szCs w:val="20"/>
                <w:lang w:val="ka-GE"/>
              </w:rPr>
              <w:t>სახე  (პროფესიული საგანმანათლებლო დაწესებულება/კოლეჯი, უმაღლესი საგანმანათლებლო დაწესებულება, ზოგადსაგანმანათლებლო დაწესებულება)</w:t>
            </w:r>
          </w:p>
        </w:tc>
        <w:tc>
          <w:tcPr>
            <w:tcW w:w="7011" w:type="dxa"/>
            <w:shd w:val="clear" w:color="auto" w:fill="auto"/>
          </w:tcPr>
          <w:p w14:paraId="6E14737F" w14:textId="77777777" w:rsidR="001E4BA7" w:rsidRPr="00FA01FA" w:rsidRDefault="001E4BA7" w:rsidP="001E4BA7">
            <w:pPr>
              <w:rPr>
                <w:rStyle w:val="Emphasis"/>
                <w:rFonts w:ascii="Sylfaen" w:hAnsi="Sylfaen"/>
                <w:color w:val="002060"/>
                <w:sz w:val="20"/>
                <w:szCs w:val="20"/>
                <w:lang w:val="ka-GE"/>
              </w:rPr>
            </w:pPr>
          </w:p>
        </w:tc>
      </w:tr>
      <w:tr w:rsidR="00B13AA6" w:rsidRPr="00FA01FA" w14:paraId="1BF2E132" w14:textId="77777777" w:rsidTr="00E630CD">
        <w:trPr>
          <w:trHeight w:val="790"/>
        </w:trPr>
        <w:tc>
          <w:tcPr>
            <w:tcW w:w="7011" w:type="dxa"/>
            <w:shd w:val="clear" w:color="auto" w:fill="D9E2F3" w:themeFill="accent1" w:themeFillTint="33"/>
            <w:vAlign w:val="center"/>
          </w:tcPr>
          <w:p w14:paraId="06D73CEA" w14:textId="77777777" w:rsidR="001E4BA7" w:rsidRPr="00FA01FA" w:rsidRDefault="001E4BA7" w:rsidP="001E4BA7">
            <w:pPr>
              <w:rPr>
                <w:rFonts w:ascii="Sylfaen" w:eastAsia="Times New Roman" w:hAnsi="Sylfaen" w:cs="Sylfaen"/>
                <w:color w:val="002060"/>
                <w:sz w:val="20"/>
                <w:szCs w:val="20"/>
                <w:lang w:val="ka-GE"/>
              </w:rPr>
            </w:pPr>
            <w:r w:rsidRPr="00FA01FA">
              <w:rPr>
                <w:rFonts w:ascii="Sylfaen" w:eastAsia="Times New Roman" w:hAnsi="Sylfaen" w:cs="Sylfaen"/>
                <w:color w:val="002060"/>
                <w:sz w:val="20"/>
                <w:szCs w:val="20"/>
                <w:lang w:val="ka-GE"/>
              </w:rPr>
              <w:t>საიდენტიფიკაციო კოდი</w:t>
            </w:r>
          </w:p>
        </w:tc>
        <w:tc>
          <w:tcPr>
            <w:tcW w:w="7011" w:type="dxa"/>
            <w:shd w:val="clear" w:color="auto" w:fill="auto"/>
          </w:tcPr>
          <w:p w14:paraId="0A488A6B" w14:textId="77777777" w:rsidR="001E4BA7" w:rsidRPr="00FA01FA" w:rsidRDefault="001E4BA7" w:rsidP="001E4BA7">
            <w:pPr>
              <w:rPr>
                <w:rStyle w:val="Emphasis"/>
                <w:rFonts w:ascii="Sylfaen" w:hAnsi="Sylfaen"/>
                <w:color w:val="002060"/>
                <w:sz w:val="20"/>
                <w:szCs w:val="20"/>
                <w:lang w:val="ka-GE"/>
              </w:rPr>
            </w:pPr>
          </w:p>
        </w:tc>
      </w:tr>
      <w:tr w:rsidR="00B13AA6" w:rsidRPr="00FA01FA" w14:paraId="0C50030C" w14:textId="77777777" w:rsidTr="00E630CD">
        <w:trPr>
          <w:trHeight w:val="790"/>
        </w:trPr>
        <w:tc>
          <w:tcPr>
            <w:tcW w:w="7011" w:type="dxa"/>
            <w:shd w:val="clear" w:color="auto" w:fill="D9E2F3" w:themeFill="accent1" w:themeFillTint="33"/>
            <w:vAlign w:val="center"/>
          </w:tcPr>
          <w:p w14:paraId="4FB60917" w14:textId="2AFBE6E1" w:rsidR="001E4BA7" w:rsidRPr="00FA01FA" w:rsidRDefault="00E630CD" w:rsidP="007A7AE9">
            <w:pPr>
              <w:pStyle w:val="ListParagraph"/>
              <w:spacing w:after="0" w:line="240" w:lineRule="auto"/>
              <w:ind w:left="0"/>
              <w:rPr>
                <w:color w:val="002060"/>
                <w:sz w:val="20"/>
                <w:szCs w:val="20"/>
              </w:rPr>
            </w:pPr>
            <w:r w:rsidRPr="00FA01FA">
              <w:rPr>
                <w:rFonts w:cs="Sylfaen"/>
                <w:color w:val="002060"/>
                <w:sz w:val="20"/>
                <w:szCs w:val="20"/>
              </w:rPr>
              <w:t>ავტორიზაციის შესახებ გადაწყვეტილების მიღების თარიღი</w:t>
            </w:r>
            <w:r w:rsidRPr="00FA01FA">
              <w:rPr>
                <w:rStyle w:val="FootnoteReference"/>
                <w:rFonts w:cs="Sylfaen"/>
                <w:color w:val="002060"/>
                <w:sz w:val="20"/>
                <w:szCs w:val="20"/>
              </w:rPr>
              <w:footnoteReference w:id="1"/>
            </w:r>
            <w:r w:rsidRPr="00FA01FA">
              <w:rPr>
                <w:rFonts w:cs="Sylfaen"/>
                <w:color w:val="002060"/>
                <w:sz w:val="20"/>
                <w:szCs w:val="20"/>
              </w:rPr>
              <w:t xml:space="preserve"> </w:t>
            </w:r>
            <w:r w:rsidR="00C22369">
              <w:rPr>
                <w:rFonts w:eastAsia="Arial Unicode MS" w:cs="Arial Unicode MS"/>
                <w:color w:val="002060"/>
                <w:sz w:val="20"/>
                <w:szCs w:val="20"/>
              </w:rPr>
              <w:t>გადაწყვეტილების ძალაში შესვლის თარიღი,</w:t>
            </w:r>
            <w:r w:rsidR="00C22369" w:rsidRPr="00816CD3">
              <w:rPr>
                <w:rFonts w:eastAsia="Arial Unicode MS" w:cs="Arial Unicode MS"/>
                <w:color w:val="002060"/>
                <w:sz w:val="20"/>
                <w:szCs w:val="20"/>
              </w:rPr>
              <w:t xml:space="preserve"> გადაწყვეტილების ნომერი</w:t>
            </w:r>
          </w:p>
        </w:tc>
        <w:tc>
          <w:tcPr>
            <w:tcW w:w="7011" w:type="dxa"/>
            <w:shd w:val="clear" w:color="auto" w:fill="auto"/>
          </w:tcPr>
          <w:p w14:paraId="15878D9A" w14:textId="77777777" w:rsidR="001E4BA7" w:rsidRPr="00FA01FA" w:rsidRDefault="001E4BA7" w:rsidP="001E4BA7">
            <w:pPr>
              <w:rPr>
                <w:rStyle w:val="Emphasis"/>
                <w:rFonts w:ascii="Sylfaen" w:hAnsi="Sylfaen"/>
                <w:color w:val="002060"/>
                <w:sz w:val="20"/>
                <w:szCs w:val="20"/>
                <w:lang w:val="ka-GE"/>
              </w:rPr>
            </w:pPr>
          </w:p>
        </w:tc>
      </w:tr>
      <w:tr w:rsidR="00B13AA6" w:rsidRPr="00FA01FA" w14:paraId="708494CE" w14:textId="77777777" w:rsidTr="00E630CD">
        <w:trPr>
          <w:trHeight w:val="790"/>
        </w:trPr>
        <w:tc>
          <w:tcPr>
            <w:tcW w:w="7011" w:type="dxa"/>
            <w:shd w:val="clear" w:color="auto" w:fill="D9E2F3" w:themeFill="accent1" w:themeFillTint="33"/>
            <w:vAlign w:val="center"/>
          </w:tcPr>
          <w:p w14:paraId="74919C60" w14:textId="77777777" w:rsidR="001E4BA7" w:rsidRPr="00FA01FA" w:rsidRDefault="00EA5771" w:rsidP="007A7AE9">
            <w:pPr>
              <w:pStyle w:val="ListParagraph"/>
              <w:spacing w:after="0" w:line="240" w:lineRule="auto"/>
              <w:ind w:left="0"/>
              <w:rPr>
                <w:color w:val="002060"/>
                <w:sz w:val="20"/>
                <w:szCs w:val="20"/>
              </w:rPr>
            </w:pPr>
            <w:r w:rsidRPr="00FA01FA">
              <w:rPr>
                <w:color w:val="002060"/>
                <w:sz w:val="20"/>
                <w:szCs w:val="20"/>
              </w:rPr>
              <w:t>ავტორიზაციის ვადის გასვლის თარიღი</w:t>
            </w:r>
          </w:p>
        </w:tc>
        <w:tc>
          <w:tcPr>
            <w:tcW w:w="7011" w:type="dxa"/>
            <w:shd w:val="clear" w:color="auto" w:fill="auto"/>
          </w:tcPr>
          <w:p w14:paraId="112917D9" w14:textId="77777777" w:rsidR="001E4BA7" w:rsidRPr="00FA01FA" w:rsidRDefault="001E4BA7" w:rsidP="001E4BA7">
            <w:pPr>
              <w:rPr>
                <w:rStyle w:val="Emphasis"/>
                <w:rFonts w:ascii="Sylfaen" w:hAnsi="Sylfaen"/>
                <w:color w:val="002060"/>
                <w:sz w:val="20"/>
                <w:szCs w:val="20"/>
                <w:lang w:val="ka-GE"/>
              </w:rPr>
            </w:pPr>
          </w:p>
        </w:tc>
      </w:tr>
    </w:tbl>
    <w:p w14:paraId="294D8CC9" w14:textId="77777777" w:rsidR="006079DB" w:rsidRPr="00FA01FA" w:rsidRDefault="006079DB" w:rsidP="00E371CE">
      <w:pPr>
        <w:rPr>
          <w:rStyle w:val="Emphasis"/>
          <w:rFonts w:ascii="Sylfaen" w:hAnsi="Sylfaen"/>
          <w:color w:val="002060"/>
          <w:sz w:val="20"/>
          <w:szCs w:val="20"/>
          <w:lang w:val="ka-GE"/>
        </w:rPr>
      </w:pPr>
    </w:p>
    <w:p w14:paraId="1F1ECEDE" w14:textId="1042CFAA" w:rsidR="009865B7" w:rsidRDefault="001E4BA7" w:rsidP="009865B7">
      <w:pPr>
        <w:pStyle w:val="Heading2"/>
        <w:keepLines/>
        <w:numPr>
          <w:ilvl w:val="0"/>
          <w:numId w:val="31"/>
        </w:numPr>
        <w:spacing w:before="200" w:after="0"/>
        <w:ind w:left="630" w:hanging="630"/>
        <w:rPr>
          <w:rFonts w:ascii="Sylfaen" w:hAnsi="Sylfaen" w:cs="Sylfaen"/>
          <w:i w:val="0"/>
          <w:color w:val="002060"/>
          <w:sz w:val="20"/>
          <w:szCs w:val="20"/>
          <w:lang w:val="ka-GE"/>
        </w:rPr>
      </w:pPr>
      <w:r w:rsidRPr="00FA01FA">
        <w:rPr>
          <w:rFonts w:ascii="Sylfaen" w:hAnsi="Sylfaen" w:cs="Sylfaen"/>
          <w:i w:val="0"/>
          <w:color w:val="002060"/>
          <w:sz w:val="20"/>
          <w:szCs w:val="20"/>
          <w:lang w:val="ka-GE"/>
        </w:rPr>
        <w:br w:type="page"/>
      </w:r>
      <w:r w:rsidR="009865B7" w:rsidRPr="00FA01FA">
        <w:rPr>
          <w:rFonts w:ascii="Sylfaen" w:hAnsi="Sylfaen" w:cs="Sylfaen"/>
          <w:i w:val="0"/>
          <w:color w:val="002060"/>
          <w:sz w:val="20"/>
          <w:szCs w:val="20"/>
          <w:lang w:val="ka-GE"/>
        </w:rPr>
        <w:lastRenderedPageBreak/>
        <w:t>ინფორმაცია</w:t>
      </w:r>
      <w:r w:rsidR="00A754BD" w:rsidRPr="00FA01FA">
        <w:rPr>
          <w:rFonts w:ascii="Sylfaen" w:hAnsi="Sylfaen" w:cs="Sylfaen"/>
          <w:i w:val="0"/>
          <w:color w:val="002060"/>
          <w:sz w:val="20"/>
          <w:szCs w:val="20"/>
          <w:lang w:val="ka-GE"/>
        </w:rPr>
        <w:t xml:space="preserve"> </w:t>
      </w:r>
      <w:r w:rsidR="009865B7" w:rsidRPr="00FA01FA">
        <w:rPr>
          <w:rFonts w:ascii="Sylfaen" w:hAnsi="Sylfaen" w:cs="Sylfaen"/>
          <w:i w:val="0"/>
          <w:color w:val="002060"/>
          <w:sz w:val="20"/>
          <w:szCs w:val="20"/>
          <w:lang w:val="ka-GE"/>
        </w:rPr>
        <w:t>პროფესიული საგანმანათლებლო პროგრამის შესახებ</w:t>
      </w:r>
    </w:p>
    <w:p w14:paraId="6E25688C" w14:textId="77777777" w:rsidR="00FA01FA" w:rsidRPr="00FA01FA" w:rsidRDefault="00FA01FA" w:rsidP="00FA01FA">
      <w:pPr>
        <w:rPr>
          <w:rFonts w:asciiTheme="minorHAnsi" w:hAnsiTheme="minorHAnsi"/>
          <w:lang w:val="ka-GE"/>
        </w:rPr>
      </w:pPr>
    </w:p>
    <w:p w14:paraId="2E53025B" w14:textId="77777777" w:rsidR="009865B7" w:rsidRPr="00FA01FA" w:rsidRDefault="009865B7" w:rsidP="009865B7">
      <w:pPr>
        <w:rPr>
          <w:rFonts w:asciiTheme="minorHAnsi" w:hAnsiTheme="minorHAnsi"/>
          <w:color w:val="002060"/>
          <w:sz w:val="20"/>
          <w:szCs w:val="20"/>
          <w:lang w:val="ka-GE"/>
        </w:rPr>
      </w:pPr>
    </w:p>
    <w:tbl>
      <w:tblP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9"/>
        <w:gridCol w:w="6939"/>
      </w:tblGrid>
      <w:tr w:rsidR="00B13AA6" w:rsidRPr="00FA01FA" w14:paraId="2912160E" w14:textId="77777777" w:rsidTr="00C24FB4">
        <w:trPr>
          <w:trHeight w:val="602"/>
        </w:trPr>
        <w:tc>
          <w:tcPr>
            <w:tcW w:w="6939" w:type="dxa"/>
            <w:shd w:val="clear" w:color="auto" w:fill="D9E2F3" w:themeFill="accent1" w:themeFillTint="33"/>
            <w:vAlign w:val="center"/>
          </w:tcPr>
          <w:p w14:paraId="418E33C0" w14:textId="77777777" w:rsidR="009865B7" w:rsidRPr="00FA01FA" w:rsidRDefault="009865B7" w:rsidP="007A7AE9">
            <w:pPr>
              <w:rPr>
                <w:rFonts w:ascii="Sylfaen" w:hAnsi="Sylfaen"/>
                <w:color w:val="002060"/>
                <w:sz w:val="20"/>
                <w:szCs w:val="20"/>
                <w:lang w:val="ka-GE"/>
              </w:rPr>
            </w:pPr>
            <w:r w:rsidRPr="00FA01FA">
              <w:rPr>
                <w:rFonts w:ascii="Sylfaen" w:hAnsi="Sylfaen"/>
                <w:color w:val="002060"/>
                <w:sz w:val="20"/>
                <w:szCs w:val="20"/>
                <w:lang w:val="ka-GE"/>
              </w:rPr>
              <w:t>პროგრამის სახელწოდება</w:t>
            </w:r>
          </w:p>
        </w:tc>
        <w:tc>
          <w:tcPr>
            <w:tcW w:w="6939" w:type="dxa"/>
            <w:shd w:val="clear" w:color="auto" w:fill="auto"/>
            <w:vAlign w:val="center"/>
          </w:tcPr>
          <w:p w14:paraId="07642CA9" w14:textId="77777777" w:rsidR="009865B7" w:rsidRPr="00FA01FA" w:rsidRDefault="009865B7" w:rsidP="007A7AE9">
            <w:pPr>
              <w:rPr>
                <w:rFonts w:ascii="Sylfaen" w:hAnsi="Sylfaen"/>
                <w:color w:val="002060"/>
                <w:sz w:val="20"/>
                <w:szCs w:val="20"/>
                <w:lang w:val="ka-GE"/>
              </w:rPr>
            </w:pPr>
          </w:p>
        </w:tc>
      </w:tr>
      <w:tr w:rsidR="00B13AA6" w:rsidRPr="00FA01FA" w14:paraId="53E2B5DD" w14:textId="77777777" w:rsidTr="00C24FB4">
        <w:trPr>
          <w:trHeight w:val="620"/>
        </w:trPr>
        <w:tc>
          <w:tcPr>
            <w:tcW w:w="6939" w:type="dxa"/>
            <w:shd w:val="clear" w:color="auto" w:fill="D9E2F3" w:themeFill="accent1" w:themeFillTint="33"/>
            <w:vAlign w:val="center"/>
          </w:tcPr>
          <w:p w14:paraId="35E4D594" w14:textId="77777777" w:rsidR="005E656C" w:rsidRPr="00FA01FA" w:rsidRDefault="005E656C" w:rsidP="007A7AE9">
            <w:pPr>
              <w:rPr>
                <w:rFonts w:ascii="Sylfaen" w:hAnsi="Sylfaen"/>
                <w:color w:val="002060"/>
                <w:sz w:val="20"/>
                <w:szCs w:val="20"/>
                <w:lang w:val="ka-GE"/>
              </w:rPr>
            </w:pPr>
            <w:r w:rsidRPr="00FA01FA">
              <w:rPr>
                <w:rFonts w:ascii="Sylfaen" w:hAnsi="Sylfaen"/>
                <w:color w:val="002060"/>
                <w:sz w:val="20"/>
                <w:szCs w:val="20"/>
                <w:lang w:val="ka-GE"/>
              </w:rPr>
              <w:t>პროფესიული განათლების დონე</w:t>
            </w:r>
          </w:p>
        </w:tc>
        <w:tc>
          <w:tcPr>
            <w:tcW w:w="6939" w:type="dxa"/>
            <w:shd w:val="clear" w:color="auto" w:fill="auto"/>
            <w:vAlign w:val="center"/>
          </w:tcPr>
          <w:p w14:paraId="26E254FA" w14:textId="77777777" w:rsidR="005E656C" w:rsidRPr="00FA01FA" w:rsidRDefault="005E656C" w:rsidP="007A7AE9">
            <w:pPr>
              <w:rPr>
                <w:rFonts w:ascii="Sylfaen" w:hAnsi="Sylfaen"/>
                <w:color w:val="002060"/>
                <w:sz w:val="20"/>
                <w:szCs w:val="20"/>
                <w:lang w:val="ka-GE"/>
              </w:rPr>
            </w:pPr>
          </w:p>
        </w:tc>
      </w:tr>
      <w:tr w:rsidR="00B13AA6" w:rsidRPr="00FA01FA" w14:paraId="1785A791" w14:textId="77777777" w:rsidTr="00C24FB4">
        <w:trPr>
          <w:trHeight w:val="530"/>
        </w:trPr>
        <w:tc>
          <w:tcPr>
            <w:tcW w:w="6939" w:type="dxa"/>
            <w:shd w:val="clear" w:color="auto" w:fill="D9E2F3" w:themeFill="accent1" w:themeFillTint="33"/>
            <w:vAlign w:val="center"/>
          </w:tcPr>
          <w:p w14:paraId="3B67BE38" w14:textId="77777777" w:rsidR="009865B7" w:rsidRPr="00FA01FA" w:rsidRDefault="009865B7" w:rsidP="007A7AE9">
            <w:pPr>
              <w:rPr>
                <w:rFonts w:ascii="Sylfaen" w:hAnsi="Sylfaen"/>
                <w:color w:val="002060"/>
                <w:sz w:val="20"/>
                <w:szCs w:val="20"/>
                <w:lang w:val="ka-GE"/>
              </w:rPr>
            </w:pPr>
            <w:r w:rsidRPr="00FA01FA">
              <w:rPr>
                <w:rFonts w:ascii="Sylfaen" w:hAnsi="Sylfaen"/>
                <w:color w:val="002060"/>
                <w:sz w:val="20"/>
                <w:szCs w:val="20"/>
                <w:lang w:val="ka-GE"/>
              </w:rPr>
              <w:t>მისანიჭებელი კვალიფიკაცია</w:t>
            </w:r>
          </w:p>
        </w:tc>
        <w:tc>
          <w:tcPr>
            <w:tcW w:w="6939" w:type="dxa"/>
            <w:shd w:val="clear" w:color="auto" w:fill="auto"/>
            <w:vAlign w:val="center"/>
          </w:tcPr>
          <w:p w14:paraId="15F94981" w14:textId="77777777" w:rsidR="009865B7" w:rsidRPr="00FA01FA" w:rsidRDefault="009865B7" w:rsidP="007A7AE9">
            <w:pPr>
              <w:rPr>
                <w:rFonts w:ascii="Sylfaen" w:hAnsi="Sylfaen"/>
                <w:color w:val="002060"/>
                <w:sz w:val="20"/>
                <w:szCs w:val="20"/>
                <w:lang w:val="ka-GE"/>
              </w:rPr>
            </w:pPr>
          </w:p>
        </w:tc>
      </w:tr>
      <w:tr w:rsidR="00B13AA6" w:rsidRPr="00FA01FA" w14:paraId="373F9D58" w14:textId="77777777" w:rsidTr="00C24FB4">
        <w:trPr>
          <w:trHeight w:val="530"/>
        </w:trPr>
        <w:tc>
          <w:tcPr>
            <w:tcW w:w="6939" w:type="dxa"/>
            <w:shd w:val="clear" w:color="auto" w:fill="D9E2F3" w:themeFill="accent1" w:themeFillTint="33"/>
            <w:vAlign w:val="center"/>
          </w:tcPr>
          <w:p w14:paraId="7D7A2703" w14:textId="77777777" w:rsidR="009865B7" w:rsidRPr="00FA01FA" w:rsidRDefault="009865B7" w:rsidP="007A7AE9">
            <w:pPr>
              <w:rPr>
                <w:rFonts w:ascii="Sylfaen" w:hAnsi="Sylfaen"/>
                <w:color w:val="002060"/>
                <w:sz w:val="20"/>
                <w:szCs w:val="20"/>
                <w:lang w:val="ka-GE"/>
              </w:rPr>
            </w:pPr>
            <w:r w:rsidRPr="00FA01FA">
              <w:rPr>
                <w:rFonts w:ascii="Sylfaen" w:hAnsi="Sylfaen"/>
                <w:color w:val="002060"/>
                <w:sz w:val="20"/>
                <w:szCs w:val="20"/>
                <w:lang w:val="ka-GE"/>
              </w:rPr>
              <w:t>სწავლის დეტალური სფეროს კოდი</w:t>
            </w:r>
          </w:p>
        </w:tc>
        <w:tc>
          <w:tcPr>
            <w:tcW w:w="6939" w:type="dxa"/>
            <w:shd w:val="clear" w:color="auto" w:fill="auto"/>
            <w:vAlign w:val="center"/>
          </w:tcPr>
          <w:p w14:paraId="523786EA" w14:textId="77777777" w:rsidR="009865B7" w:rsidRPr="00FA01FA" w:rsidRDefault="009865B7" w:rsidP="007A7AE9">
            <w:pPr>
              <w:rPr>
                <w:rFonts w:ascii="Sylfaen" w:hAnsi="Sylfaen"/>
                <w:color w:val="002060"/>
                <w:sz w:val="20"/>
                <w:szCs w:val="20"/>
                <w:lang w:val="ka-GE"/>
              </w:rPr>
            </w:pPr>
          </w:p>
        </w:tc>
      </w:tr>
      <w:tr w:rsidR="00B13AA6" w:rsidRPr="00FA01FA" w14:paraId="06928C02" w14:textId="77777777" w:rsidTr="00C24FB4">
        <w:trPr>
          <w:trHeight w:val="530"/>
        </w:trPr>
        <w:tc>
          <w:tcPr>
            <w:tcW w:w="6939" w:type="dxa"/>
            <w:shd w:val="clear" w:color="auto" w:fill="D9E2F3" w:themeFill="accent1" w:themeFillTint="33"/>
            <w:vAlign w:val="center"/>
          </w:tcPr>
          <w:p w14:paraId="1E8406BF" w14:textId="77777777" w:rsidR="009865B7" w:rsidRPr="00FA01FA" w:rsidRDefault="005654E0" w:rsidP="007A7AE9">
            <w:pPr>
              <w:rPr>
                <w:rFonts w:ascii="Sylfaen" w:hAnsi="Sylfaen"/>
                <w:color w:val="002060"/>
                <w:sz w:val="20"/>
                <w:szCs w:val="20"/>
                <w:highlight w:val="yellow"/>
                <w:lang w:val="ka-GE"/>
              </w:rPr>
            </w:pPr>
            <w:r w:rsidRPr="00FA01FA">
              <w:rPr>
                <w:rFonts w:ascii="Sylfaen" w:hAnsi="Sylfaen"/>
                <w:color w:val="002060"/>
                <w:sz w:val="20"/>
                <w:szCs w:val="20"/>
                <w:lang w:val="ka-GE"/>
              </w:rPr>
              <w:t>პროგრამის დამტკიცების აქტის რეკვიზიტები</w:t>
            </w:r>
          </w:p>
        </w:tc>
        <w:tc>
          <w:tcPr>
            <w:tcW w:w="6939" w:type="dxa"/>
            <w:shd w:val="clear" w:color="auto" w:fill="auto"/>
            <w:vAlign w:val="center"/>
          </w:tcPr>
          <w:p w14:paraId="4A0395B1" w14:textId="77777777" w:rsidR="009865B7" w:rsidRPr="00FA01FA" w:rsidRDefault="009865B7" w:rsidP="007A7AE9">
            <w:pPr>
              <w:rPr>
                <w:rFonts w:ascii="Sylfaen" w:hAnsi="Sylfaen"/>
                <w:color w:val="002060"/>
                <w:sz w:val="20"/>
                <w:szCs w:val="20"/>
                <w:lang w:val="ka-GE"/>
              </w:rPr>
            </w:pPr>
          </w:p>
        </w:tc>
      </w:tr>
      <w:tr w:rsidR="00B13AA6" w:rsidRPr="00FA01FA" w14:paraId="6AD34EB4" w14:textId="77777777" w:rsidTr="00C24FB4">
        <w:trPr>
          <w:trHeight w:val="530"/>
        </w:trPr>
        <w:tc>
          <w:tcPr>
            <w:tcW w:w="6939" w:type="dxa"/>
            <w:shd w:val="clear" w:color="auto" w:fill="D9E2F3" w:themeFill="accent1" w:themeFillTint="33"/>
            <w:vAlign w:val="center"/>
          </w:tcPr>
          <w:p w14:paraId="3F11E100" w14:textId="77777777" w:rsidR="009865B7" w:rsidRPr="00FA01FA" w:rsidRDefault="009865B7" w:rsidP="007A7AE9">
            <w:pPr>
              <w:rPr>
                <w:rFonts w:ascii="Sylfaen" w:hAnsi="Sylfaen"/>
                <w:color w:val="002060"/>
                <w:sz w:val="20"/>
                <w:szCs w:val="20"/>
                <w:lang w:val="ka-GE"/>
              </w:rPr>
            </w:pPr>
            <w:r w:rsidRPr="00FA01FA">
              <w:rPr>
                <w:rFonts w:ascii="Sylfaen" w:hAnsi="Sylfaen"/>
                <w:color w:val="002060"/>
                <w:sz w:val="20"/>
                <w:szCs w:val="20"/>
                <w:lang w:val="ka-GE"/>
              </w:rPr>
              <w:t>პროგრამის განხორციელების ენა</w:t>
            </w:r>
          </w:p>
        </w:tc>
        <w:tc>
          <w:tcPr>
            <w:tcW w:w="6939" w:type="dxa"/>
            <w:shd w:val="clear" w:color="auto" w:fill="auto"/>
            <w:vAlign w:val="center"/>
          </w:tcPr>
          <w:p w14:paraId="2BF1804A" w14:textId="77777777" w:rsidR="009865B7" w:rsidRPr="00FA01FA" w:rsidRDefault="009865B7" w:rsidP="007A7AE9">
            <w:pPr>
              <w:rPr>
                <w:rFonts w:ascii="Sylfaen" w:hAnsi="Sylfaen"/>
                <w:color w:val="002060"/>
                <w:sz w:val="20"/>
                <w:szCs w:val="20"/>
                <w:lang w:val="ka-GE"/>
              </w:rPr>
            </w:pPr>
          </w:p>
        </w:tc>
      </w:tr>
      <w:tr w:rsidR="00B13AA6" w:rsidRPr="00FA01FA" w14:paraId="5783BB28" w14:textId="77777777" w:rsidTr="00C24FB4">
        <w:trPr>
          <w:trHeight w:val="710"/>
        </w:trPr>
        <w:tc>
          <w:tcPr>
            <w:tcW w:w="6939" w:type="dxa"/>
            <w:shd w:val="clear" w:color="auto" w:fill="D9E2F3" w:themeFill="accent1" w:themeFillTint="33"/>
            <w:vAlign w:val="center"/>
          </w:tcPr>
          <w:p w14:paraId="477F3598" w14:textId="77777777" w:rsidR="009865B7" w:rsidRPr="00FA01FA" w:rsidRDefault="000C6BEC" w:rsidP="007A7AE9">
            <w:pPr>
              <w:rPr>
                <w:rFonts w:ascii="Sylfaen" w:hAnsi="Sylfaen"/>
                <w:color w:val="002060"/>
                <w:sz w:val="20"/>
                <w:szCs w:val="20"/>
                <w:lang w:val="ka-GE"/>
              </w:rPr>
            </w:pPr>
            <w:r w:rsidRPr="00FA01FA">
              <w:rPr>
                <w:rFonts w:ascii="Sylfaen" w:hAnsi="Sylfaen"/>
                <w:color w:val="002060"/>
                <w:sz w:val="20"/>
                <w:szCs w:val="20"/>
                <w:lang w:val="ka-GE"/>
              </w:rPr>
              <w:t>პროგრამის განხორციელების მისამართი/მისამართები</w:t>
            </w:r>
          </w:p>
        </w:tc>
        <w:tc>
          <w:tcPr>
            <w:tcW w:w="6939" w:type="dxa"/>
            <w:shd w:val="clear" w:color="auto" w:fill="auto"/>
            <w:vAlign w:val="center"/>
          </w:tcPr>
          <w:p w14:paraId="7637D8C4" w14:textId="77777777" w:rsidR="009865B7" w:rsidRPr="00FA01FA" w:rsidRDefault="009865B7" w:rsidP="007A7AE9">
            <w:pPr>
              <w:rPr>
                <w:rFonts w:ascii="Sylfaen" w:hAnsi="Sylfaen"/>
                <w:color w:val="002060"/>
                <w:sz w:val="20"/>
                <w:szCs w:val="20"/>
                <w:lang w:val="ka-GE"/>
              </w:rPr>
            </w:pPr>
          </w:p>
        </w:tc>
      </w:tr>
      <w:tr w:rsidR="00B13AA6" w:rsidRPr="00FA01FA" w14:paraId="77EC681E" w14:textId="77777777" w:rsidTr="00C24FB4">
        <w:trPr>
          <w:trHeight w:val="790"/>
        </w:trPr>
        <w:tc>
          <w:tcPr>
            <w:tcW w:w="6939" w:type="dxa"/>
            <w:shd w:val="clear" w:color="auto" w:fill="D9E2F3" w:themeFill="accent1" w:themeFillTint="33"/>
            <w:vAlign w:val="center"/>
          </w:tcPr>
          <w:p w14:paraId="73AFD35B" w14:textId="77777777" w:rsidR="009865B7" w:rsidRPr="00155E8A" w:rsidRDefault="009865B7" w:rsidP="007A7AE9">
            <w:pPr>
              <w:rPr>
                <w:rFonts w:ascii="Sylfaen" w:hAnsi="Sylfaen"/>
                <w:color w:val="002060"/>
                <w:sz w:val="20"/>
                <w:szCs w:val="20"/>
                <w:lang w:val="ka-GE"/>
              </w:rPr>
            </w:pPr>
            <w:r w:rsidRPr="00155E8A">
              <w:rPr>
                <w:rFonts w:ascii="Sylfaen" w:hAnsi="Sylfaen"/>
                <w:color w:val="002060"/>
                <w:sz w:val="20"/>
                <w:szCs w:val="20"/>
                <w:lang w:val="ka-GE"/>
              </w:rPr>
              <w:t xml:space="preserve">პროგრამის </w:t>
            </w:r>
            <w:r w:rsidR="003A2DFC" w:rsidRPr="00155E8A">
              <w:rPr>
                <w:rFonts w:ascii="Sylfaen" w:hAnsi="Sylfaen"/>
                <w:color w:val="002060"/>
                <w:sz w:val="20"/>
                <w:szCs w:val="20"/>
                <w:lang w:val="ka-GE"/>
              </w:rPr>
              <w:t>განხორციელების ფორმა</w:t>
            </w:r>
            <w:r w:rsidRPr="00155E8A">
              <w:rPr>
                <w:rFonts w:ascii="Sylfaen" w:hAnsi="Sylfaen"/>
                <w:color w:val="002060"/>
                <w:sz w:val="20"/>
                <w:szCs w:val="20"/>
                <w:lang w:val="ka-GE"/>
              </w:rPr>
              <w:t xml:space="preserve"> (</w:t>
            </w:r>
            <w:r w:rsidR="00ED164E" w:rsidRPr="00155E8A">
              <w:rPr>
                <w:rFonts w:ascii="Sylfaen" w:hAnsi="Sylfaen"/>
                <w:color w:val="002060"/>
                <w:sz w:val="20"/>
                <w:szCs w:val="20"/>
                <w:lang w:val="ka-GE"/>
              </w:rPr>
              <w:t>რეალურ სამუშაო გარემოში/იმიტირებულ სამუშაო გარემოში</w:t>
            </w:r>
            <w:r w:rsidRPr="00155E8A">
              <w:rPr>
                <w:rFonts w:ascii="Sylfaen" w:hAnsi="Sylfaen"/>
                <w:color w:val="002060"/>
                <w:sz w:val="20"/>
                <w:szCs w:val="20"/>
                <w:lang w:val="ka-GE"/>
              </w:rPr>
              <w:t>)</w:t>
            </w:r>
          </w:p>
        </w:tc>
        <w:tc>
          <w:tcPr>
            <w:tcW w:w="6939" w:type="dxa"/>
            <w:shd w:val="clear" w:color="auto" w:fill="auto"/>
            <w:vAlign w:val="center"/>
          </w:tcPr>
          <w:p w14:paraId="3B4C447E" w14:textId="77777777" w:rsidR="009865B7" w:rsidRPr="00FA01FA" w:rsidRDefault="009865B7" w:rsidP="007A7AE9">
            <w:pPr>
              <w:rPr>
                <w:rFonts w:ascii="Sylfaen" w:hAnsi="Sylfaen"/>
                <w:color w:val="002060"/>
                <w:sz w:val="20"/>
                <w:szCs w:val="20"/>
                <w:lang w:val="ka-GE"/>
              </w:rPr>
            </w:pPr>
          </w:p>
        </w:tc>
      </w:tr>
      <w:tr w:rsidR="00B13AA6" w:rsidRPr="00FA01FA" w14:paraId="759B7D21" w14:textId="77777777" w:rsidTr="00C24FB4">
        <w:trPr>
          <w:trHeight w:val="790"/>
        </w:trPr>
        <w:tc>
          <w:tcPr>
            <w:tcW w:w="6939" w:type="dxa"/>
            <w:shd w:val="clear" w:color="auto" w:fill="D9E2F3" w:themeFill="accent1" w:themeFillTint="33"/>
            <w:vAlign w:val="center"/>
          </w:tcPr>
          <w:p w14:paraId="436338A4" w14:textId="77777777" w:rsidR="00ED164E" w:rsidRPr="00155E8A" w:rsidRDefault="006F56EA" w:rsidP="007A7AE9">
            <w:pPr>
              <w:rPr>
                <w:rFonts w:ascii="Sylfaen" w:hAnsi="Sylfaen"/>
                <w:color w:val="002060"/>
                <w:sz w:val="20"/>
                <w:szCs w:val="20"/>
                <w:lang w:val="ka-GE"/>
              </w:rPr>
            </w:pPr>
            <w:r w:rsidRPr="00155E8A">
              <w:rPr>
                <w:rFonts w:ascii="Sylfaen" w:hAnsi="Sylfaen"/>
                <w:color w:val="002060"/>
                <w:sz w:val="20"/>
                <w:szCs w:val="20"/>
                <w:lang w:val="ka-GE"/>
              </w:rPr>
              <w:t>რეალურ სამუშაო გარემოში სწავლების ფორმა (კოოპერაციული/დუალური)</w:t>
            </w:r>
          </w:p>
        </w:tc>
        <w:tc>
          <w:tcPr>
            <w:tcW w:w="6939" w:type="dxa"/>
            <w:shd w:val="clear" w:color="auto" w:fill="auto"/>
            <w:vAlign w:val="center"/>
          </w:tcPr>
          <w:p w14:paraId="5080BB3A" w14:textId="77777777" w:rsidR="00ED164E" w:rsidRPr="00FA01FA" w:rsidRDefault="00ED164E" w:rsidP="007A7AE9">
            <w:pPr>
              <w:rPr>
                <w:rFonts w:ascii="Sylfaen" w:hAnsi="Sylfaen"/>
                <w:color w:val="002060"/>
                <w:sz w:val="20"/>
                <w:szCs w:val="20"/>
                <w:lang w:val="ka-GE"/>
              </w:rPr>
            </w:pPr>
          </w:p>
        </w:tc>
      </w:tr>
      <w:tr w:rsidR="00B13AA6" w:rsidRPr="00FA01FA" w14:paraId="0E53FDBE" w14:textId="77777777" w:rsidTr="00C24FB4">
        <w:trPr>
          <w:trHeight w:val="790"/>
        </w:trPr>
        <w:tc>
          <w:tcPr>
            <w:tcW w:w="6939" w:type="dxa"/>
            <w:shd w:val="clear" w:color="auto" w:fill="D9E2F3" w:themeFill="accent1" w:themeFillTint="33"/>
            <w:vAlign w:val="center"/>
          </w:tcPr>
          <w:p w14:paraId="691C4BC1" w14:textId="77777777" w:rsidR="009865B7" w:rsidRPr="00FA01FA" w:rsidRDefault="001B349E" w:rsidP="007A7AE9">
            <w:pPr>
              <w:rPr>
                <w:rFonts w:ascii="Sylfaen" w:hAnsi="Sylfaen"/>
                <w:color w:val="002060"/>
                <w:sz w:val="20"/>
                <w:szCs w:val="20"/>
                <w:lang w:val="ka-GE"/>
              </w:rPr>
            </w:pPr>
            <w:r w:rsidRPr="00FA01FA">
              <w:rPr>
                <w:rFonts w:ascii="Sylfaen" w:hAnsi="Sylfaen"/>
                <w:color w:val="002060"/>
                <w:sz w:val="20"/>
                <w:szCs w:val="20"/>
                <w:lang w:val="ka-GE"/>
              </w:rPr>
              <w:t>პროგრამაზე მოთხოვნილი პროფესიულ სტუდენტთა ზღვრული რაოდენობა სწავლების ფორმის მიხედვით</w:t>
            </w:r>
          </w:p>
        </w:tc>
        <w:tc>
          <w:tcPr>
            <w:tcW w:w="6939" w:type="dxa"/>
            <w:shd w:val="clear" w:color="auto" w:fill="auto"/>
            <w:vAlign w:val="center"/>
          </w:tcPr>
          <w:p w14:paraId="7D93132F" w14:textId="77777777" w:rsidR="009865B7" w:rsidRPr="00FA01FA" w:rsidRDefault="009865B7" w:rsidP="007A7AE9">
            <w:pPr>
              <w:rPr>
                <w:rFonts w:ascii="Sylfaen" w:hAnsi="Sylfaen"/>
                <w:color w:val="002060"/>
                <w:sz w:val="20"/>
                <w:szCs w:val="20"/>
                <w:lang w:val="ka-GE"/>
              </w:rPr>
            </w:pPr>
          </w:p>
        </w:tc>
      </w:tr>
      <w:tr w:rsidR="00B13AA6" w:rsidRPr="00FA01FA" w14:paraId="30395E03" w14:textId="77777777" w:rsidTr="00C24FB4">
        <w:trPr>
          <w:trHeight w:val="790"/>
        </w:trPr>
        <w:tc>
          <w:tcPr>
            <w:tcW w:w="6939" w:type="dxa"/>
            <w:shd w:val="clear" w:color="auto" w:fill="D9E2F3" w:themeFill="accent1" w:themeFillTint="33"/>
            <w:vAlign w:val="center"/>
          </w:tcPr>
          <w:p w14:paraId="473A2BAE" w14:textId="77777777" w:rsidR="009865B7" w:rsidRPr="00FA01FA" w:rsidRDefault="009865B7" w:rsidP="007A7AE9">
            <w:pPr>
              <w:rPr>
                <w:rFonts w:ascii="Sylfaen" w:hAnsi="Sylfaen"/>
                <w:color w:val="002060"/>
                <w:sz w:val="20"/>
                <w:szCs w:val="20"/>
                <w:lang w:val="ka-GE"/>
              </w:rPr>
            </w:pPr>
            <w:r w:rsidRPr="00FA01FA">
              <w:rPr>
                <w:rFonts w:ascii="Sylfaen" w:hAnsi="Sylfaen"/>
                <w:color w:val="002060"/>
                <w:sz w:val="20"/>
                <w:szCs w:val="20"/>
                <w:lang w:val="ka-GE"/>
              </w:rPr>
              <w:t>მოთხოვნილი სტუდენტთა ზღვრული რაოდენობ</w:t>
            </w:r>
            <w:r w:rsidR="003A2DFC" w:rsidRPr="00FA01FA">
              <w:rPr>
                <w:rFonts w:ascii="Sylfaen" w:hAnsi="Sylfaen"/>
                <w:color w:val="002060"/>
                <w:sz w:val="20"/>
                <w:szCs w:val="20"/>
                <w:lang w:val="ka-GE"/>
              </w:rPr>
              <w:t>იდან,</w:t>
            </w:r>
            <w:r w:rsidRPr="00FA01FA">
              <w:rPr>
                <w:rFonts w:ascii="Sylfaen" w:hAnsi="Sylfaen"/>
                <w:color w:val="002060"/>
                <w:sz w:val="20"/>
                <w:szCs w:val="20"/>
                <w:lang w:val="ka-GE"/>
              </w:rPr>
              <w:t xml:space="preserve"> </w:t>
            </w:r>
            <w:r w:rsidR="00282E3E" w:rsidRPr="00FA01FA">
              <w:rPr>
                <w:rFonts w:ascii="Sylfaen" w:hAnsi="Sylfaen"/>
                <w:color w:val="002060"/>
                <w:sz w:val="20"/>
                <w:szCs w:val="20"/>
                <w:lang w:val="ka-GE"/>
              </w:rPr>
              <w:t xml:space="preserve">პროფესიული სტუდენტთა ზღვრული რაოდენობა იმ </w:t>
            </w:r>
            <w:r w:rsidRPr="00FA01FA">
              <w:rPr>
                <w:rFonts w:ascii="Sylfaen" w:hAnsi="Sylfaen"/>
                <w:color w:val="002060"/>
                <w:sz w:val="20"/>
                <w:szCs w:val="20"/>
                <w:lang w:val="ka-GE"/>
              </w:rPr>
              <w:t>სასწავლო გეგმ</w:t>
            </w:r>
            <w:r w:rsidR="003A2DFC" w:rsidRPr="00FA01FA">
              <w:rPr>
                <w:rFonts w:ascii="Sylfaen" w:hAnsi="Sylfaen"/>
                <w:color w:val="002060"/>
                <w:sz w:val="20"/>
                <w:szCs w:val="20"/>
                <w:lang w:val="ka-GE"/>
              </w:rPr>
              <w:t>აზე</w:t>
            </w:r>
            <w:r w:rsidR="00282E3E" w:rsidRPr="00FA01FA">
              <w:rPr>
                <w:rFonts w:ascii="Sylfaen" w:hAnsi="Sylfaen"/>
                <w:color w:val="002060"/>
                <w:sz w:val="20"/>
                <w:szCs w:val="20"/>
                <w:lang w:val="ka-GE"/>
              </w:rPr>
              <w:t>, რომელიც მოიცავს ინტეგრირებულ ზოგად მოდულებს</w:t>
            </w:r>
            <w:r w:rsidR="004701E8" w:rsidRPr="00FA01FA">
              <w:rPr>
                <w:rFonts w:ascii="Sylfaen" w:hAnsi="Sylfaen"/>
                <w:color w:val="002060"/>
                <w:sz w:val="20"/>
                <w:szCs w:val="20"/>
                <w:lang w:val="ka-GE"/>
              </w:rPr>
              <w:t xml:space="preserve"> სწავლების ფორმის მიხედვით</w:t>
            </w:r>
            <w:r w:rsidR="00BA5D7B" w:rsidRPr="00FA01FA">
              <w:rPr>
                <w:rFonts w:ascii="Sylfaen" w:hAnsi="Sylfaen"/>
                <w:i/>
                <w:color w:val="002060"/>
                <w:sz w:val="20"/>
                <w:szCs w:val="20"/>
                <w:lang w:val="ka-GE"/>
              </w:rPr>
              <w:t>(არსებობის შემთხვევაში)</w:t>
            </w:r>
          </w:p>
        </w:tc>
        <w:tc>
          <w:tcPr>
            <w:tcW w:w="6939" w:type="dxa"/>
            <w:shd w:val="clear" w:color="auto" w:fill="auto"/>
            <w:vAlign w:val="center"/>
          </w:tcPr>
          <w:p w14:paraId="1DAA7AE5" w14:textId="77777777" w:rsidR="009865B7" w:rsidRPr="00FA01FA" w:rsidRDefault="009865B7" w:rsidP="007A7AE9">
            <w:pPr>
              <w:rPr>
                <w:rFonts w:ascii="Sylfaen" w:hAnsi="Sylfaen"/>
                <w:color w:val="002060"/>
                <w:sz w:val="20"/>
                <w:szCs w:val="20"/>
                <w:lang w:val="ka-GE"/>
              </w:rPr>
            </w:pPr>
          </w:p>
        </w:tc>
      </w:tr>
      <w:tr w:rsidR="00B13AA6" w:rsidRPr="00FA01FA" w14:paraId="492938D0" w14:textId="77777777" w:rsidTr="00C24FB4">
        <w:trPr>
          <w:trHeight w:val="790"/>
        </w:trPr>
        <w:tc>
          <w:tcPr>
            <w:tcW w:w="6939" w:type="dxa"/>
            <w:shd w:val="clear" w:color="auto" w:fill="D9E2F3" w:themeFill="accent1" w:themeFillTint="33"/>
            <w:vAlign w:val="center"/>
          </w:tcPr>
          <w:p w14:paraId="23D8631F" w14:textId="77777777" w:rsidR="009865B7" w:rsidRPr="00FA01FA" w:rsidRDefault="009865B7" w:rsidP="007A7AE9">
            <w:pPr>
              <w:rPr>
                <w:rFonts w:ascii="Sylfaen" w:hAnsi="Sylfaen"/>
                <w:color w:val="002060"/>
                <w:sz w:val="20"/>
                <w:szCs w:val="20"/>
                <w:lang w:val="ka-GE"/>
              </w:rPr>
            </w:pPr>
            <w:r w:rsidRPr="00FA01FA">
              <w:rPr>
                <w:rFonts w:ascii="Sylfaen" w:hAnsi="Sylfaen"/>
                <w:color w:val="002060"/>
                <w:sz w:val="20"/>
                <w:szCs w:val="20"/>
                <w:lang w:val="ka-GE"/>
              </w:rPr>
              <w:t>კრედიტების რაოდენობა ინტეგრირებული სასწავლო გეგმის შემთხვევაში ქართულენოვანი სტუდენტებისთვის</w:t>
            </w:r>
          </w:p>
        </w:tc>
        <w:tc>
          <w:tcPr>
            <w:tcW w:w="6939" w:type="dxa"/>
            <w:shd w:val="clear" w:color="auto" w:fill="auto"/>
            <w:vAlign w:val="center"/>
          </w:tcPr>
          <w:p w14:paraId="3F5F616C" w14:textId="77777777" w:rsidR="009865B7" w:rsidRPr="00FA01FA" w:rsidRDefault="009865B7" w:rsidP="007A7AE9">
            <w:pPr>
              <w:rPr>
                <w:rFonts w:ascii="Sylfaen" w:hAnsi="Sylfaen"/>
                <w:color w:val="002060"/>
                <w:sz w:val="20"/>
                <w:szCs w:val="20"/>
                <w:lang w:val="ka-GE"/>
              </w:rPr>
            </w:pPr>
          </w:p>
        </w:tc>
      </w:tr>
      <w:tr w:rsidR="00B13AA6" w:rsidRPr="00FA01FA" w14:paraId="609FFE14" w14:textId="77777777" w:rsidTr="00C24FB4">
        <w:trPr>
          <w:trHeight w:val="790"/>
        </w:trPr>
        <w:tc>
          <w:tcPr>
            <w:tcW w:w="6939" w:type="dxa"/>
            <w:shd w:val="clear" w:color="auto" w:fill="D9E2F3" w:themeFill="accent1" w:themeFillTint="33"/>
            <w:vAlign w:val="center"/>
          </w:tcPr>
          <w:p w14:paraId="4D754F77" w14:textId="77777777" w:rsidR="009865B7" w:rsidRPr="00FA01FA" w:rsidRDefault="009865B7" w:rsidP="007A7AE9">
            <w:pPr>
              <w:rPr>
                <w:rFonts w:ascii="Sylfaen" w:hAnsi="Sylfaen"/>
                <w:color w:val="002060"/>
                <w:sz w:val="20"/>
                <w:szCs w:val="20"/>
                <w:lang w:val="ka-GE"/>
              </w:rPr>
            </w:pPr>
            <w:r w:rsidRPr="00FA01FA">
              <w:rPr>
                <w:rFonts w:ascii="Sylfaen" w:hAnsi="Sylfaen"/>
                <w:color w:val="002060"/>
                <w:sz w:val="20"/>
                <w:szCs w:val="20"/>
                <w:lang w:val="ka-GE"/>
              </w:rPr>
              <w:lastRenderedPageBreak/>
              <w:t>კრედიტების რაოდენობა არაინტეგრირებული სასწავლო გეგმის შემთხვევაში ქართულენოვანი სტუდენტებისთვის</w:t>
            </w:r>
          </w:p>
        </w:tc>
        <w:tc>
          <w:tcPr>
            <w:tcW w:w="6939" w:type="dxa"/>
            <w:shd w:val="clear" w:color="auto" w:fill="auto"/>
            <w:vAlign w:val="center"/>
          </w:tcPr>
          <w:p w14:paraId="28766225" w14:textId="77777777" w:rsidR="009865B7" w:rsidRPr="00FA01FA" w:rsidRDefault="009865B7" w:rsidP="007A7AE9">
            <w:pPr>
              <w:rPr>
                <w:rFonts w:ascii="Sylfaen" w:hAnsi="Sylfaen"/>
                <w:color w:val="002060"/>
                <w:sz w:val="20"/>
                <w:szCs w:val="20"/>
                <w:lang w:val="ka-GE"/>
              </w:rPr>
            </w:pPr>
          </w:p>
        </w:tc>
      </w:tr>
      <w:tr w:rsidR="00B13AA6" w:rsidRPr="00FA01FA" w14:paraId="4C5074D6" w14:textId="77777777" w:rsidTr="00C24FB4">
        <w:trPr>
          <w:trHeight w:val="790"/>
        </w:trPr>
        <w:tc>
          <w:tcPr>
            <w:tcW w:w="6939" w:type="dxa"/>
            <w:shd w:val="clear" w:color="auto" w:fill="D9E2F3" w:themeFill="accent1" w:themeFillTint="33"/>
            <w:vAlign w:val="center"/>
          </w:tcPr>
          <w:p w14:paraId="74E340E5" w14:textId="77777777" w:rsidR="009865B7" w:rsidRPr="00FA01FA" w:rsidRDefault="009865B7" w:rsidP="007A7AE9">
            <w:pPr>
              <w:rPr>
                <w:rFonts w:ascii="Sylfaen" w:hAnsi="Sylfaen"/>
                <w:color w:val="002060"/>
                <w:sz w:val="20"/>
                <w:szCs w:val="20"/>
                <w:lang w:val="ka-GE"/>
              </w:rPr>
            </w:pPr>
            <w:r w:rsidRPr="00FA01FA">
              <w:rPr>
                <w:rFonts w:ascii="Sylfaen" w:hAnsi="Sylfaen"/>
                <w:color w:val="002060"/>
                <w:sz w:val="20"/>
                <w:szCs w:val="20"/>
                <w:lang w:val="ka-GE"/>
              </w:rPr>
              <w:t>კრედიტების რაოდენობა ინტეგრირებული სასწავლო გეგმის შემთხვევაში არაქართულენოვანი სტუდენტებისთვის</w:t>
            </w:r>
          </w:p>
        </w:tc>
        <w:tc>
          <w:tcPr>
            <w:tcW w:w="6939" w:type="dxa"/>
            <w:shd w:val="clear" w:color="auto" w:fill="auto"/>
            <w:vAlign w:val="center"/>
          </w:tcPr>
          <w:p w14:paraId="4D3D8627" w14:textId="77777777" w:rsidR="009865B7" w:rsidRPr="00FA01FA" w:rsidRDefault="009865B7" w:rsidP="007A7AE9">
            <w:pPr>
              <w:rPr>
                <w:rFonts w:ascii="Sylfaen" w:hAnsi="Sylfaen"/>
                <w:color w:val="002060"/>
                <w:sz w:val="20"/>
                <w:szCs w:val="20"/>
                <w:lang w:val="ka-GE"/>
              </w:rPr>
            </w:pPr>
          </w:p>
        </w:tc>
      </w:tr>
      <w:tr w:rsidR="00B13AA6" w:rsidRPr="00FA01FA" w14:paraId="6D45C401" w14:textId="77777777" w:rsidTr="00C24FB4">
        <w:trPr>
          <w:trHeight w:val="790"/>
        </w:trPr>
        <w:tc>
          <w:tcPr>
            <w:tcW w:w="6939" w:type="dxa"/>
            <w:shd w:val="clear" w:color="auto" w:fill="D9E2F3" w:themeFill="accent1" w:themeFillTint="33"/>
            <w:vAlign w:val="center"/>
          </w:tcPr>
          <w:p w14:paraId="459F1A72" w14:textId="77777777" w:rsidR="009865B7" w:rsidRPr="00FA01FA" w:rsidRDefault="009865B7" w:rsidP="007A7AE9">
            <w:pPr>
              <w:rPr>
                <w:rFonts w:ascii="Sylfaen" w:hAnsi="Sylfaen"/>
                <w:color w:val="002060"/>
                <w:sz w:val="20"/>
                <w:szCs w:val="20"/>
                <w:lang w:val="ka-GE"/>
              </w:rPr>
            </w:pPr>
            <w:r w:rsidRPr="00FA01FA">
              <w:rPr>
                <w:rFonts w:ascii="Sylfaen" w:hAnsi="Sylfaen"/>
                <w:color w:val="002060"/>
                <w:sz w:val="20"/>
                <w:szCs w:val="20"/>
                <w:lang w:val="ka-GE"/>
              </w:rPr>
              <w:t>კრედიტების რაოდენობა არაინტეგრირებული სასწავლო გეგმის შემთხვევაში არაქართულენოვანი სტუდენტებისთვის</w:t>
            </w:r>
          </w:p>
        </w:tc>
        <w:tc>
          <w:tcPr>
            <w:tcW w:w="6939" w:type="dxa"/>
            <w:shd w:val="clear" w:color="auto" w:fill="auto"/>
            <w:vAlign w:val="center"/>
          </w:tcPr>
          <w:p w14:paraId="03C6660D" w14:textId="77777777" w:rsidR="009865B7" w:rsidRPr="00FA01FA" w:rsidRDefault="009865B7" w:rsidP="007A7AE9">
            <w:pPr>
              <w:rPr>
                <w:rFonts w:ascii="Sylfaen" w:hAnsi="Sylfaen"/>
                <w:color w:val="002060"/>
                <w:sz w:val="20"/>
                <w:szCs w:val="20"/>
                <w:lang w:val="ka-GE"/>
              </w:rPr>
            </w:pPr>
          </w:p>
        </w:tc>
      </w:tr>
    </w:tbl>
    <w:p w14:paraId="520D4E59" w14:textId="7BD61C07" w:rsidR="00D4759B" w:rsidRDefault="00D4759B" w:rsidP="00D4759B">
      <w:pPr>
        <w:rPr>
          <w:rFonts w:asciiTheme="minorHAnsi" w:hAnsiTheme="minorHAnsi"/>
          <w:sz w:val="20"/>
          <w:szCs w:val="20"/>
          <w:lang w:val="ka-GE"/>
        </w:rPr>
      </w:pPr>
    </w:p>
    <w:p w14:paraId="5FFE2C15" w14:textId="34EDFF11" w:rsidR="00FA01FA" w:rsidRDefault="00FA01FA" w:rsidP="00D4759B">
      <w:pPr>
        <w:rPr>
          <w:rFonts w:asciiTheme="minorHAnsi" w:hAnsiTheme="minorHAnsi"/>
          <w:sz w:val="20"/>
          <w:szCs w:val="20"/>
          <w:lang w:val="ka-GE"/>
        </w:rPr>
      </w:pPr>
    </w:p>
    <w:p w14:paraId="295EF60F" w14:textId="3B1270D8" w:rsidR="00FA01FA" w:rsidRDefault="00FA01FA" w:rsidP="00D4759B">
      <w:pPr>
        <w:rPr>
          <w:rFonts w:asciiTheme="minorHAnsi" w:hAnsiTheme="minorHAnsi"/>
          <w:sz w:val="20"/>
          <w:szCs w:val="20"/>
          <w:lang w:val="ka-GE"/>
        </w:rPr>
      </w:pPr>
    </w:p>
    <w:p w14:paraId="4D7FEEAD" w14:textId="3FF44561" w:rsidR="00FA01FA" w:rsidRDefault="00FA01FA" w:rsidP="00D4759B">
      <w:pPr>
        <w:rPr>
          <w:rFonts w:asciiTheme="minorHAnsi" w:hAnsiTheme="minorHAnsi"/>
          <w:sz w:val="20"/>
          <w:szCs w:val="20"/>
          <w:lang w:val="ka-GE"/>
        </w:rPr>
      </w:pPr>
    </w:p>
    <w:p w14:paraId="19166E9C" w14:textId="0C9E1E62" w:rsidR="00FA01FA" w:rsidRDefault="00FA01FA" w:rsidP="00D4759B">
      <w:pPr>
        <w:rPr>
          <w:rFonts w:asciiTheme="minorHAnsi" w:hAnsiTheme="minorHAnsi"/>
          <w:sz w:val="20"/>
          <w:szCs w:val="20"/>
          <w:lang w:val="ka-GE"/>
        </w:rPr>
      </w:pPr>
    </w:p>
    <w:p w14:paraId="2900428F" w14:textId="0A064131" w:rsidR="00FA01FA" w:rsidRDefault="00FA01FA" w:rsidP="00D4759B">
      <w:pPr>
        <w:rPr>
          <w:rFonts w:asciiTheme="minorHAnsi" w:hAnsiTheme="minorHAnsi"/>
          <w:sz w:val="20"/>
          <w:szCs w:val="20"/>
          <w:lang w:val="ka-GE"/>
        </w:rPr>
      </w:pPr>
    </w:p>
    <w:p w14:paraId="2CFFB517" w14:textId="68D30759" w:rsidR="00FA01FA" w:rsidRDefault="00FA01FA" w:rsidP="00D4759B">
      <w:pPr>
        <w:rPr>
          <w:rFonts w:asciiTheme="minorHAnsi" w:hAnsiTheme="minorHAnsi"/>
          <w:sz w:val="20"/>
          <w:szCs w:val="20"/>
          <w:lang w:val="ka-GE"/>
        </w:rPr>
      </w:pPr>
    </w:p>
    <w:p w14:paraId="02CDD2ED" w14:textId="2D218FA9" w:rsidR="00FA01FA" w:rsidRDefault="00FA01FA" w:rsidP="00D4759B">
      <w:pPr>
        <w:rPr>
          <w:rFonts w:asciiTheme="minorHAnsi" w:hAnsiTheme="minorHAnsi"/>
          <w:sz w:val="20"/>
          <w:szCs w:val="20"/>
          <w:lang w:val="ka-GE"/>
        </w:rPr>
      </w:pPr>
    </w:p>
    <w:p w14:paraId="7B911DC3" w14:textId="092FAABE" w:rsidR="00FA01FA" w:rsidRDefault="00FA01FA" w:rsidP="00D4759B">
      <w:pPr>
        <w:rPr>
          <w:rFonts w:asciiTheme="minorHAnsi" w:hAnsiTheme="minorHAnsi"/>
          <w:sz w:val="20"/>
          <w:szCs w:val="20"/>
          <w:lang w:val="ka-GE"/>
        </w:rPr>
      </w:pPr>
    </w:p>
    <w:p w14:paraId="04B5F9E4" w14:textId="54406283" w:rsidR="00FA01FA" w:rsidRDefault="00FA01FA" w:rsidP="00D4759B">
      <w:pPr>
        <w:rPr>
          <w:rFonts w:asciiTheme="minorHAnsi" w:hAnsiTheme="minorHAnsi"/>
          <w:sz w:val="20"/>
          <w:szCs w:val="20"/>
          <w:lang w:val="ka-GE"/>
        </w:rPr>
      </w:pPr>
    </w:p>
    <w:p w14:paraId="45102EC1" w14:textId="18DE82EC" w:rsidR="00FA01FA" w:rsidRDefault="00FA01FA" w:rsidP="00D4759B">
      <w:pPr>
        <w:rPr>
          <w:rFonts w:asciiTheme="minorHAnsi" w:hAnsiTheme="minorHAnsi"/>
          <w:sz w:val="20"/>
          <w:szCs w:val="20"/>
          <w:lang w:val="ka-GE"/>
        </w:rPr>
      </w:pPr>
    </w:p>
    <w:p w14:paraId="2B516549" w14:textId="6CA77B48" w:rsidR="00FA01FA" w:rsidRDefault="00FA01FA" w:rsidP="00D4759B">
      <w:pPr>
        <w:rPr>
          <w:rFonts w:asciiTheme="minorHAnsi" w:hAnsiTheme="minorHAnsi"/>
          <w:sz w:val="20"/>
          <w:szCs w:val="20"/>
          <w:lang w:val="ka-GE"/>
        </w:rPr>
      </w:pPr>
    </w:p>
    <w:p w14:paraId="70316A38" w14:textId="32C4EA4B" w:rsidR="00FA01FA" w:rsidRDefault="00FA01FA" w:rsidP="00D4759B">
      <w:pPr>
        <w:rPr>
          <w:rFonts w:asciiTheme="minorHAnsi" w:hAnsiTheme="minorHAnsi"/>
          <w:sz w:val="20"/>
          <w:szCs w:val="20"/>
          <w:lang w:val="ka-GE"/>
        </w:rPr>
      </w:pPr>
    </w:p>
    <w:p w14:paraId="475D1424" w14:textId="58DA7B33" w:rsidR="00FA01FA" w:rsidRDefault="00FA01FA" w:rsidP="00D4759B">
      <w:pPr>
        <w:rPr>
          <w:rFonts w:asciiTheme="minorHAnsi" w:hAnsiTheme="minorHAnsi"/>
          <w:sz w:val="20"/>
          <w:szCs w:val="20"/>
          <w:lang w:val="ka-GE"/>
        </w:rPr>
      </w:pPr>
    </w:p>
    <w:p w14:paraId="50B5305D" w14:textId="520D3BA5" w:rsidR="00FA01FA" w:rsidRDefault="00FA01FA" w:rsidP="00D4759B">
      <w:pPr>
        <w:rPr>
          <w:rFonts w:asciiTheme="minorHAnsi" w:hAnsiTheme="minorHAnsi"/>
          <w:sz w:val="20"/>
          <w:szCs w:val="20"/>
          <w:lang w:val="ka-GE"/>
        </w:rPr>
      </w:pPr>
    </w:p>
    <w:p w14:paraId="60B61D4E" w14:textId="458F168C" w:rsidR="00FA01FA" w:rsidRDefault="00FA01FA" w:rsidP="00D4759B">
      <w:pPr>
        <w:rPr>
          <w:rFonts w:asciiTheme="minorHAnsi" w:hAnsiTheme="minorHAnsi"/>
          <w:sz w:val="20"/>
          <w:szCs w:val="20"/>
          <w:lang w:val="ka-GE"/>
        </w:rPr>
      </w:pPr>
    </w:p>
    <w:p w14:paraId="1D60D134" w14:textId="2646714A" w:rsidR="00FA01FA" w:rsidRDefault="00FA01FA" w:rsidP="00D4759B">
      <w:pPr>
        <w:rPr>
          <w:rFonts w:asciiTheme="minorHAnsi" w:hAnsiTheme="minorHAnsi"/>
          <w:sz w:val="20"/>
          <w:szCs w:val="20"/>
          <w:lang w:val="ka-GE"/>
        </w:rPr>
      </w:pPr>
    </w:p>
    <w:p w14:paraId="7774DC9A" w14:textId="593FED0A" w:rsidR="00FA01FA" w:rsidRDefault="00FA01FA" w:rsidP="00D4759B">
      <w:pPr>
        <w:rPr>
          <w:rFonts w:asciiTheme="minorHAnsi" w:hAnsiTheme="minorHAnsi"/>
          <w:sz w:val="20"/>
          <w:szCs w:val="20"/>
          <w:lang w:val="ka-GE"/>
        </w:rPr>
      </w:pPr>
    </w:p>
    <w:p w14:paraId="04758475" w14:textId="2B673E98" w:rsidR="00FA01FA" w:rsidRDefault="00FA01FA" w:rsidP="00D4759B">
      <w:pPr>
        <w:rPr>
          <w:rFonts w:asciiTheme="minorHAnsi" w:hAnsiTheme="minorHAnsi"/>
          <w:sz w:val="20"/>
          <w:szCs w:val="20"/>
          <w:lang w:val="ka-GE"/>
        </w:rPr>
      </w:pPr>
    </w:p>
    <w:p w14:paraId="32D908A3" w14:textId="4B2D30A1" w:rsidR="00FA01FA" w:rsidRDefault="00FA01FA" w:rsidP="00D4759B">
      <w:pPr>
        <w:rPr>
          <w:rFonts w:asciiTheme="minorHAnsi" w:hAnsiTheme="minorHAnsi"/>
          <w:sz w:val="20"/>
          <w:szCs w:val="20"/>
          <w:lang w:val="ka-GE"/>
        </w:rPr>
      </w:pPr>
    </w:p>
    <w:p w14:paraId="1FAF5B0B" w14:textId="25448492" w:rsidR="00FA01FA" w:rsidRDefault="00FA01FA" w:rsidP="00D4759B">
      <w:pPr>
        <w:rPr>
          <w:rFonts w:asciiTheme="minorHAnsi" w:hAnsiTheme="minorHAnsi"/>
          <w:sz w:val="20"/>
          <w:szCs w:val="20"/>
          <w:lang w:val="ka-GE"/>
        </w:rPr>
      </w:pPr>
    </w:p>
    <w:p w14:paraId="509EAB22" w14:textId="721805E0" w:rsidR="00FA01FA" w:rsidRDefault="00FA01FA" w:rsidP="00D4759B">
      <w:pPr>
        <w:rPr>
          <w:rFonts w:asciiTheme="minorHAnsi" w:hAnsiTheme="minorHAnsi"/>
          <w:sz w:val="20"/>
          <w:szCs w:val="20"/>
          <w:lang w:val="ka-GE"/>
        </w:rPr>
      </w:pPr>
    </w:p>
    <w:p w14:paraId="1EA64A01" w14:textId="6C71C3EE" w:rsidR="00FA01FA" w:rsidRDefault="00FA01FA" w:rsidP="00D4759B">
      <w:pPr>
        <w:rPr>
          <w:rFonts w:asciiTheme="minorHAnsi" w:hAnsiTheme="minorHAnsi"/>
          <w:sz w:val="20"/>
          <w:szCs w:val="20"/>
          <w:lang w:val="ka-GE"/>
        </w:rPr>
      </w:pPr>
    </w:p>
    <w:p w14:paraId="63766ACF" w14:textId="50EC7006" w:rsidR="00FA01FA" w:rsidRDefault="00FA01FA" w:rsidP="00D4759B">
      <w:pPr>
        <w:rPr>
          <w:rFonts w:asciiTheme="minorHAnsi" w:hAnsiTheme="minorHAnsi"/>
          <w:sz w:val="20"/>
          <w:szCs w:val="20"/>
          <w:lang w:val="ka-GE"/>
        </w:rPr>
      </w:pPr>
    </w:p>
    <w:p w14:paraId="19927471" w14:textId="2289D9DC" w:rsidR="00FA01FA" w:rsidRDefault="00FA01FA" w:rsidP="00D4759B">
      <w:pPr>
        <w:rPr>
          <w:rFonts w:asciiTheme="minorHAnsi" w:hAnsiTheme="minorHAnsi"/>
          <w:sz w:val="20"/>
          <w:szCs w:val="20"/>
          <w:lang w:val="ka-GE"/>
        </w:rPr>
      </w:pPr>
    </w:p>
    <w:p w14:paraId="1D77995A" w14:textId="77777777" w:rsidR="00FA01FA" w:rsidRPr="00FA01FA" w:rsidRDefault="00FA01FA" w:rsidP="00D4759B">
      <w:pPr>
        <w:rPr>
          <w:rFonts w:asciiTheme="minorHAnsi" w:hAnsiTheme="minorHAnsi"/>
          <w:sz w:val="20"/>
          <w:szCs w:val="20"/>
          <w:lang w:val="ka-GE"/>
        </w:rPr>
      </w:pPr>
    </w:p>
    <w:p w14:paraId="63837ADB" w14:textId="77777777" w:rsidR="009865B7" w:rsidRPr="00FA01FA" w:rsidRDefault="009865B7" w:rsidP="009865B7">
      <w:pPr>
        <w:pStyle w:val="Heading2"/>
        <w:keepLines/>
        <w:numPr>
          <w:ilvl w:val="0"/>
          <w:numId w:val="31"/>
        </w:numPr>
        <w:spacing w:before="200" w:after="0"/>
        <w:ind w:left="450" w:hanging="540"/>
        <w:rPr>
          <w:rFonts w:ascii="Sylfaen" w:hAnsi="Sylfaen" w:cs="Sylfaen"/>
          <w:i w:val="0"/>
          <w:color w:val="002060"/>
          <w:sz w:val="20"/>
          <w:szCs w:val="20"/>
          <w:lang w:val="ka-GE"/>
        </w:rPr>
      </w:pPr>
      <w:r w:rsidRPr="00FA01FA">
        <w:rPr>
          <w:rFonts w:ascii="Sylfaen" w:hAnsi="Sylfaen" w:cs="Sylfaen"/>
          <w:i w:val="0"/>
          <w:color w:val="002060"/>
          <w:sz w:val="20"/>
          <w:szCs w:val="20"/>
          <w:lang w:val="ka-GE"/>
        </w:rPr>
        <w:lastRenderedPageBreak/>
        <w:t xml:space="preserve">პროგრამის </w:t>
      </w:r>
      <w:r w:rsidR="00574139" w:rsidRPr="00FA01FA">
        <w:rPr>
          <w:rFonts w:ascii="Sylfaen" w:hAnsi="Sylfaen" w:cs="Sylfaen"/>
          <w:i w:val="0"/>
          <w:color w:val="002060"/>
          <w:sz w:val="20"/>
          <w:szCs w:val="20"/>
          <w:lang w:val="ka-GE"/>
        </w:rPr>
        <w:t xml:space="preserve">პროფესიული საგანმანათლებლო დაწესებულების ავტორიზაციის </w:t>
      </w:r>
      <w:r w:rsidRPr="00FA01FA">
        <w:rPr>
          <w:rFonts w:ascii="Sylfaen" w:hAnsi="Sylfaen" w:cs="Sylfaen"/>
          <w:i w:val="0"/>
          <w:color w:val="002060"/>
          <w:sz w:val="20"/>
          <w:szCs w:val="20"/>
          <w:lang w:val="ka-GE"/>
        </w:rPr>
        <w:t>მე-2 სტანდარტთან</w:t>
      </w:r>
      <w:r w:rsidRPr="00FA01FA">
        <w:rPr>
          <w:i w:val="0"/>
          <w:color w:val="002060"/>
          <w:sz w:val="20"/>
          <w:szCs w:val="20"/>
          <w:lang w:val="ka-GE"/>
        </w:rPr>
        <w:t xml:space="preserve"> </w:t>
      </w:r>
      <w:r w:rsidRPr="00FA01FA">
        <w:rPr>
          <w:rFonts w:ascii="Sylfaen" w:hAnsi="Sylfaen" w:cs="Sylfaen"/>
          <w:i w:val="0"/>
          <w:color w:val="002060"/>
          <w:sz w:val="20"/>
          <w:szCs w:val="20"/>
          <w:lang w:val="ka-GE"/>
        </w:rPr>
        <w:t>შესაბამისობის</w:t>
      </w:r>
      <w:r w:rsidRPr="00FA01FA">
        <w:rPr>
          <w:i w:val="0"/>
          <w:color w:val="002060"/>
          <w:sz w:val="20"/>
          <w:szCs w:val="20"/>
          <w:lang w:val="ka-GE"/>
        </w:rPr>
        <w:t xml:space="preserve"> </w:t>
      </w:r>
      <w:r w:rsidRPr="00FA01FA">
        <w:rPr>
          <w:rFonts w:ascii="Sylfaen" w:hAnsi="Sylfaen" w:cs="Sylfaen"/>
          <w:i w:val="0"/>
          <w:color w:val="002060"/>
          <w:sz w:val="20"/>
          <w:szCs w:val="20"/>
          <w:lang w:val="ka-GE"/>
        </w:rPr>
        <w:t>ცხრილი</w:t>
      </w:r>
    </w:p>
    <w:p w14:paraId="460D0B2F" w14:textId="77777777" w:rsidR="009865B7" w:rsidRPr="00FA01FA" w:rsidRDefault="009865B7" w:rsidP="009865B7">
      <w:pPr>
        <w:rPr>
          <w:color w:val="002060"/>
          <w:sz w:val="20"/>
          <w:szCs w:val="20"/>
          <w:lang w:val="ka-GE"/>
        </w:rPr>
      </w:pPr>
    </w:p>
    <w:tbl>
      <w:tblPr>
        <w:tblStyle w:val="TableGrid"/>
        <w:tblW w:w="14310" w:type="dxa"/>
        <w:tblInd w:w="-34" w:type="dxa"/>
        <w:tblLook w:val="04A0" w:firstRow="1" w:lastRow="0" w:firstColumn="1" w:lastColumn="0" w:noHBand="0" w:noVBand="1"/>
      </w:tblPr>
      <w:tblGrid>
        <w:gridCol w:w="4608"/>
        <w:gridCol w:w="9702"/>
      </w:tblGrid>
      <w:tr w:rsidR="00B13AA6" w:rsidRPr="00FA01FA" w14:paraId="3E40E4BD" w14:textId="77777777" w:rsidTr="00953083">
        <w:trPr>
          <w:trHeight w:val="759"/>
        </w:trPr>
        <w:tc>
          <w:tcPr>
            <w:tcW w:w="4608" w:type="dxa"/>
            <w:shd w:val="clear" w:color="auto" w:fill="D9E2F3" w:themeFill="accent1" w:themeFillTint="33"/>
            <w:vAlign w:val="center"/>
          </w:tcPr>
          <w:p w14:paraId="7D72EBED" w14:textId="77777777" w:rsidR="009331E3" w:rsidRPr="00FA01FA" w:rsidRDefault="009331E3" w:rsidP="00953083">
            <w:pPr>
              <w:jc w:val="center"/>
              <w:rPr>
                <w:rFonts w:ascii="Sylfaen" w:hAnsi="Sylfaen"/>
                <w:color w:val="002060"/>
                <w:sz w:val="20"/>
                <w:szCs w:val="20"/>
                <w:lang w:val="ka-GE"/>
              </w:rPr>
            </w:pPr>
            <w:r w:rsidRPr="00FA01FA">
              <w:rPr>
                <w:rFonts w:ascii="Sylfaen" w:hAnsi="Sylfaen"/>
                <w:b/>
                <w:color w:val="002060"/>
                <w:sz w:val="20"/>
                <w:szCs w:val="20"/>
                <w:lang w:val="ka-GE"/>
              </w:rPr>
              <w:t>სტანდარტი/კომპონენტი</w:t>
            </w:r>
          </w:p>
        </w:tc>
        <w:tc>
          <w:tcPr>
            <w:tcW w:w="9702" w:type="dxa"/>
            <w:shd w:val="clear" w:color="auto" w:fill="D9E2F3" w:themeFill="accent1" w:themeFillTint="33"/>
            <w:vAlign w:val="center"/>
          </w:tcPr>
          <w:p w14:paraId="3CD1EBD8" w14:textId="77777777" w:rsidR="009331E3" w:rsidRPr="00FA01FA" w:rsidRDefault="009331E3" w:rsidP="00953083">
            <w:pPr>
              <w:jc w:val="center"/>
              <w:rPr>
                <w:rFonts w:ascii="Sylfaen" w:hAnsi="Sylfaen"/>
                <w:b/>
                <w:color w:val="002060"/>
                <w:sz w:val="20"/>
                <w:szCs w:val="20"/>
                <w:lang w:val="ka-GE"/>
              </w:rPr>
            </w:pPr>
            <w:r w:rsidRPr="00FA01FA">
              <w:rPr>
                <w:rFonts w:ascii="Sylfaen" w:hAnsi="Sylfaen"/>
                <w:b/>
                <w:color w:val="002060"/>
                <w:sz w:val="20"/>
                <w:szCs w:val="20"/>
                <w:lang w:val="ka-GE"/>
              </w:rPr>
              <w:t xml:space="preserve">საგანმანათლებლო დაწესებულების შეფასება </w:t>
            </w:r>
          </w:p>
          <w:p w14:paraId="5C5183FA" w14:textId="77777777" w:rsidR="009331E3" w:rsidRPr="00FA01FA" w:rsidRDefault="009331E3" w:rsidP="00953083">
            <w:pPr>
              <w:jc w:val="center"/>
              <w:rPr>
                <w:rFonts w:ascii="Sylfaen" w:hAnsi="Sylfaen"/>
                <w:color w:val="002060"/>
                <w:sz w:val="20"/>
                <w:szCs w:val="20"/>
                <w:lang w:val="ka-GE"/>
              </w:rPr>
            </w:pPr>
            <w:r w:rsidRPr="00FA01FA">
              <w:rPr>
                <w:rFonts w:ascii="Sylfaen" w:hAnsi="Sylfaen" w:cs="Sylfaen"/>
                <w:i/>
                <w:color w:val="002060"/>
                <w:sz w:val="20"/>
                <w:szCs w:val="20"/>
                <w:lang w:val="ka-GE"/>
              </w:rPr>
              <w:t>(მონიშნეთ შესაბამისი უჯრა სტანდარტისა და კომპონენტის შესაბამისად)</w:t>
            </w:r>
          </w:p>
        </w:tc>
      </w:tr>
      <w:tr w:rsidR="00B13AA6" w:rsidRPr="00FA01FA" w14:paraId="1E1891FF" w14:textId="77777777" w:rsidTr="00953083">
        <w:trPr>
          <w:trHeight w:val="507"/>
        </w:trPr>
        <w:tc>
          <w:tcPr>
            <w:tcW w:w="4608" w:type="dxa"/>
            <w:shd w:val="clear" w:color="auto" w:fill="D9E2F3" w:themeFill="accent1" w:themeFillTint="33"/>
            <w:vAlign w:val="center"/>
          </w:tcPr>
          <w:p w14:paraId="5A93F51C" w14:textId="77777777" w:rsidR="009331E3" w:rsidRPr="00FA01FA" w:rsidRDefault="009331E3" w:rsidP="00953083">
            <w:pPr>
              <w:rPr>
                <w:rFonts w:ascii="Sylfaen" w:hAnsi="Sylfaen"/>
                <w:color w:val="002060"/>
                <w:sz w:val="20"/>
                <w:szCs w:val="20"/>
                <w:lang w:val="ka-GE"/>
              </w:rPr>
            </w:pPr>
            <w:r w:rsidRPr="00FA01FA">
              <w:rPr>
                <w:rFonts w:ascii="Sylfaen" w:hAnsi="Sylfaen"/>
                <w:b/>
                <w:color w:val="002060"/>
                <w:sz w:val="20"/>
                <w:szCs w:val="20"/>
              </w:rPr>
              <w:t>2</w:t>
            </w:r>
            <w:r w:rsidRPr="00FA01FA">
              <w:rPr>
                <w:rFonts w:ascii="Sylfaen" w:hAnsi="Sylfaen"/>
                <w:b/>
                <w:color w:val="002060"/>
                <w:sz w:val="20"/>
                <w:szCs w:val="20"/>
                <w:lang w:val="ka-GE"/>
              </w:rPr>
              <w:t>) საგანმანათლებლო პროგრამები</w:t>
            </w:r>
          </w:p>
        </w:tc>
        <w:tc>
          <w:tcPr>
            <w:tcW w:w="9702" w:type="dxa"/>
            <w:shd w:val="clear" w:color="auto" w:fill="D9E2F3" w:themeFill="accent1" w:themeFillTint="33"/>
            <w:vAlign w:val="center"/>
          </w:tcPr>
          <w:p w14:paraId="792F13D4" w14:textId="77777777" w:rsidR="009331E3" w:rsidRPr="00FA01FA" w:rsidRDefault="009331E3" w:rsidP="00953083">
            <w:pPr>
              <w:jc w:val="center"/>
              <w:rPr>
                <w:rFonts w:ascii="Sylfaen" w:hAnsi="Sylfaen"/>
                <w:color w:val="002060"/>
                <w:sz w:val="20"/>
                <w:szCs w:val="20"/>
                <w:lang w:val="ka-GE"/>
              </w:rPr>
            </w:pPr>
            <w:r w:rsidRPr="00FA01FA">
              <w:rPr>
                <w:rFonts w:ascii="Segoe UI Symbol" w:eastAsia="MS Gothic" w:hAnsi="Segoe UI Symbol" w:cs="Segoe UI Symbol"/>
                <w:b/>
                <w:bCs/>
                <w:color w:val="002060"/>
                <w:sz w:val="20"/>
                <w:szCs w:val="20"/>
              </w:rPr>
              <w:t>☐</w:t>
            </w:r>
            <w:r w:rsidRPr="00FA01FA">
              <w:rPr>
                <w:rFonts w:ascii="Sylfaen" w:eastAsia="Merriweather" w:hAnsi="Sylfaen" w:cs="Merriweather"/>
                <w:b/>
                <w:bCs/>
                <w:color w:val="002060"/>
                <w:sz w:val="20"/>
                <w:szCs w:val="20"/>
              </w:rPr>
              <w:t xml:space="preserve"> </w:t>
            </w:r>
            <w:sdt>
              <w:sdtPr>
                <w:rPr>
                  <w:rFonts w:ascii="Sylfaen" w:hAnsi="Sylfaen"/>
                  <w:b/>
                  <w:bCs/>
                  <w:color w:val="002060"/>
                  <w:sz w:val="20"/>
                  <w:szCs w:val="20"/>
                </w:rPr>
                <w:tag w:val="goog_rdk_69"/>
                <w:id w:val="1238747228"/>
              </w:sdtPr>
              <w:sdtEndPr/>
              <w:sdtContent>
                <w:r w:rsidRPr="00FA01FA">
                  <w:rPr>
                    <w:rFonts w:ascii="Sylfaen" w:eastAsia="Arial Unicode MS" w:hAnsi="Sylfaen" w:cs="Arial Unicode MS"/>
                    <w:b/>
                    <w:bCs/>
                    <w:color w:val="002060"/>
                    <w:sz w:val="20"/>
                    <w:szCs w:val="20"/>
                  </w:rPr>
                  <w:t>შეესაბამება</w:t>
                </w:r>
              </w:sdtContent>
            </w:sdt>
            <w:r w:rsidRPr="00FA01FA">
              <w:rPr>
                <w:rFonts w:ascii="Sylfaen" w:eastAsia="Merriweather" w:hAnsi="Sylfaen" w:cs="Merriweather"/>
                <w:b/>
                <w:bCs/>
                <w:color w:val="002060"/>
                <w:sz w:val="20"/>
                <w:szCs w:val="20"/>
              </w:rPr>
              <w:t xml:space="preserve">   </w:t>
            </w:r>
            <w:r w:rsidRPr="00FA01FA">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0"/>
                <w:id w:val="-571431657"/>
              </w:sdtPr>
              <w:sdtEndPr/>
              <w:sdtContent>
                <w:r w:rsidRPr="00FA01FA">
                  <w:rPr>
                    <w:rFonts w:ascii="Sylfaen" w:eastAsia="Arial Unicode MS" w:hAnsi="Sylfaen" w:cs="Arial Unicode MS"/>
                    <w:b/>
                    <w:bCs/>
                    <w:color w:val="002060"/>
                    <w:sz w:val="20"/>
                    <w:szCs w:val="20"/>
                  </w:rPr>
                  <w:t xml:space="preserve"> მეტწილად შეესაბამება  </w:t>
                </w:r>
              </w:sdtContent>
            </w:sdt>
            <w:r w:rsidRPr="00FA01FA">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1"/>
                <w:id w:val="-912544896"/>
              </w:sdtPr>
              <w:sdtEndPr/>
              <w:sdtContent>
                <w:r w:rsidRPr="00FA01FA">
                  <w:rPr>
                    <w:rFonts w:ascii="Sylfaen" w:eastAsia="Arial Unicode MS" w:hAnsi="Sylfaen" w:cs="Arial Unicode MS"/>
                    <w:b/>
                    <w:bCs/>
                    <w:color w:val="002060"/>
                    <w:sz w:val="20"/>
                    <w:szCs w:val="20"/>
                  </w:rPr>
                  <w:t xml:space="preserve"> ნაწილობრივ შეესაბამება</w:t>
                </w:r>
                <w:r w:rsidRPr="00FA01FA">
                  <w:rPr>
                    <w:rFonts w:ascii="Sylfaen" w:eastAsia="Arial Unicode MS" w:hAnsi="Sylfaen" w:cs="Arial Unicode MS"/>
                    <w:b/>
                    <w:bCs/>
                    <w:color w:val="002060"/>
                    <w:sz w:val="20"/>
                    <w:szCs w:val="20"/>
                    <w:lang w:val="ka-GE"/>
                  </w:rPr>
                  <w:t xml:space="preserve"> </w:t>
                </w:r>
                <w:r w:rsidRPr="00FA01FA">
                  <w:rPr>
                    <w:rFonts w:ascii="Sylfaen" w:eastAsia="Arial Unicode MS" w:hAnsi="Sylfaen" w:cs="Arial Unicode MS"/>
                    <w:b/>
                    <w:bCs/>
                    <w:color w:val="002060"/>
                    <w:sz w:val="20"/>
                    <w:szCs w:val="20"/>
                  </w:rPr>
                  <w:t xml:space="preserve"> </w:t>
                </w:r>
              </w:sdtContent>
            </w:sdt>
            <w:r w:rsidRPr="00FA01FA">
              <w:rPr>
                <w:rFonts w:ascii="Segoe UI Symbol" w:eastAsia="MS Gothic" w:hAnsi="Segoe UI Symbol" w:cs="Segoe UI Symbol"/>
                <w:b/>
                <w:bCs/>
                <w:color w:val="002060"/>
                <w:sz w:val="20"/>
                <w:szCs w:val="20"/>
              </w:rPr>
              <w:t>☐</w:t>
            </w:r>
            <w:sdt>
              <w:sdtPr>
                <w:rPr>
                  <w:rFonts w:ascii="Sylfaen" w:hAnsi="Sylfaen"/>
                  <w:b/>
                  <w:bCs/>
                  <w:color w:val="002060"/>
                  <w:sz w:val="20"/>
                  <w:szCs w:val="20"/>
                </w:rPr>
                <w:tag w:val="goog_rdk_72"/>
                <w:id w:val="-1653366903"/>
              </w:sdtPr>
              <w:sdtEndPr/>
              <w:sdtContent>
                <w:r w:rsidRPr="00FA01FA">
                  <w:rPr>
                    <w:rFonts w:ascii="Sylfaen" w:eastAsia="Arial Unicode MS" w:hAnsi="Sylfaen" w:cs="Arial Unicode MS"/>
                    <w:b/>
                    <w:bCs/>
                    <w:color w:val="002060"/>
                    <w:sz w:val="20"/>
                    <w:szCs w:val="20"/>
                  </w:rPr>
                  <w:t xml:space="preserve"> არ შეესაბამება</w:t>
                </w:r>
              </w:sdtContent>
            </w:sdt>
          </w:p>
        </w:tc>
      </w:tr>
      <w:tr w:rsidR="00B13AA6" w:rsidRPr="00FA01FA" w14:paraId="318F509A" w14:textId="77777777" w:rsidTr="00953083">
        <w:tc>
          <w:tcPr>
            <w:tcW w:w="4608" w:type="dxa"/>
            <w:vAlign w:val="center"/>
          </w:tcPr>
          <w:p w14:paraId="2FA59F5B" w14:textId="77777777" w:rsidR="009331E3" w:rsidRPr="00FA01FA" w:rsidRDefault="009331E3" w:rsidP="00953083">
            <w:pPr>
              <w:rPr>
                <w:rFonts w:ascii="Sylfaen" w:hAnsi="Sylfaen"/>
                <w:color w:val="002060"/>
                <w:sz w:val="20"/>
                <w:szCs w:val="20"/>
                <w:lang w:val="ka-GE"/>
              </w:rPr>
            </w:pPr>
            <w:r w:rsidRPr="00FA01FA">
              <w:rPr>
                <w:rFonts w:ascii="Sylfaen" w:hAnsi="Sylfaen"/>
                <w:color w:val="002060"/>
                <w:sz w:val="20"/>
                <w:szCs w:val="20"/>
              </w:rPr>
              <w:t>2.1</w:t>
            </w:r>
            <w:r w:rsidRPr="00FA01FA">
              <w:rPr>
                <w:rFonts w:ascii="Sylfaen" w:hAnsi="Sylfaen"/>
                <w:color w:val="002060"/>
                <w:sz w:val="20"/>
                <w:szCs w:val="20"/>
                <w:lang w:val="ka-GE"/>
              </w:rPr>
              <w:t>) საგანმანათლებლო პროგრამის დაგეგმვა და შემუშავება</w:t>
            </w:r>
          </w:p>
        </w:tc>
        <w:tc>
          <w:tcPr>
            <w:tcW w:w="9702" w:type="dxa"/>
            <w:vAlign w:val="center"/>
          </w:tcPr>
          <w:p w14:paraId="7FDF36FA" w14:textId="77777777" w:rsidR="009331E3" w:rsidRPr="00FA01FA" w:rsidRDefault="009331E3" w:rsidP="00953083">
            <w:pPr>
              <w:spacing w:line="276" w:lineRule="auto"/>
              <w:rPr>
                <w:rFonts w:ascii="Sylfaen" w:eastAsia="Merriweather" w:hAnsi="Sylfaen" w:cs="Merriweather"/>
                <w:color w:val="002060"/>
                <w:sz w:val="20"/>
                <w:szCs w:val="20"/>
              </w:rPr>
            </w:pPr>
            <w:r w:rsidRPr="00FA01FA">
              <w:rPr>
                <w:rFonts w:ascii="Segoe UI Symbol" w:eastAsia="MS Gothic" w:hAnsi="Segoe UI Symbol" w:cs="Segoe UI Symbol"/>
                <w:color w:val="002060"/>
                <w:sz w:val="20"/>
                <w:szCs w:val="20"/>
              </w:rPr>
              <w:t>☐</w:t>
            </w:r>
            <w:r w:rsidRPr="00FA01FA">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1443966907"/>
              </w:sdtPr>
              <w:sdtEndPr/>
              <w:sdtContent>
                <w:r w:rsidRPr="00FA01FA">
                  <w:rPr>
                    <w:rFonts w:ascii="Sylfaen" w:eastAsia="Arial Unicode MS" w:hAnsi="Sylfaen" w:cs="Arial Unicode MS"/>
                    <w:color w:val="002060"/>
                    <w:sz w:val="20"/>
                    <w:szCs w:val="20"/>
                  </w:rPr>
                  <w:t>შეესაბამება</w:t>
                </w:r>
              </w:sdtContent>
            </w:sdt>
            <w:r w:rsidRPr="00FA01FA">
              <w:rPr>
                <w:rFonts w:ascii="Sylfaen" w:eastAsia="Merriweather" w:hAnsi="Sylfaen" w:cs="Merriweather"/>
                <w:color w:val="002060"/>
                <w:sz w:val="20"/>
                <w:szCs w:val="20"/>
              </w:rPr>
              <w:t xml:space="preserve">  </w:t>
            </w:r>
          </w:p>
          <w:p w14:paraId="314D1B9E" w14:textId="77777777" w:rsidR="009331E3" w:rsidRPr="00FA01FA" w:rsidRDefault="009331E3" w:rsidP="00953083">
            <w:pPr>
              <w:spacing w:line="276" w:lineRule="auto"/>
              <w:rPr>
                <w:rFonts w:ascii="Sylfaen" w:hAnsi="Sylfaen"/>
                <w:color w:val="002060"/>
                <w:sz w:val="20"/>
                <w:szCs w:val="20"/>
              </w:rPr>
            </w:pPr>
            <w:r w:rsidRPr="00FA01FA">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1878736228"/>
              </w:sdtPr>
              <w:sdtEndPr/>
              <w:sdtContent>
                <w:r w:rsidRPr="00FA01FA">
                  <w:rPr>
                    <w:rFonts w:ascii="Sylfaen" w:eastAsia="Arial Unicode MS" w:hAnsi="Sylfaen" w:cs="Arial Unicode MS"/>
                    <w:color w:val="002060"/>
                    <w:sz w:val="20"/>
                    <w:szCs w:val="20"/>
                  </w:rPr>
                  <w:t xml:space="preserve"> მეტწილად შეესაბამება  </w:t>
                </w:r>
              </w:sdtContent>
            </w:sdt>
          </w:p>
          <w:p w14:paraId="76294D8B" w14:textId="77777777" w:rsidR="009331E3" w:rsidRPr="00FA01FA" w:rsidRDefault="009331E3" w:rsidP="00953083">
            <w:pPr>
              <w:spacing w:line="276" w:lineRule="auto"/>
              <w:rPr>
                <w:rFonts w:ascii="Sylfaen" w:hAnsi="Sylfaen"/>
                <w:color w:val="002060"/>
                <w:sz w:val="20"/>
                <w:szCs w:val="20"/>
              </w:rPr>
            </w:pPr>
            <w:r w:rsidRPr="00FA01FA">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1946883928"/>
              </w:sdtPr>
              <w:sdtEndPr/>
              <w:sdtContent>
                <w:r w:rsidRPr="00FA01FA">
                  <w:rPr>
                    <w:rFonts w:ascii="Sylfaen" w:eastAsia="Arial Unicode MS" w:hAnsi="Sylfaen" w:cs="Arial Unicode MS"/>
                    <w:color w:val="002060"/>
                    <w:sz w:val="20"/>
                    <w:szCs w:val="20"/>
                  </w:rPr>
                  <w:t xml:space="preserve"> ნაწილობრივ შეესაბამება </w:t>
                </w:r>
              </w:sdtContent>
            </w:sdt>
          </w:p>
          <w:p w14:paraId="2990C2D6" w14:textId="77777777" w:rsidR="009331E3" w:rsidRPr="00FA01FA" w:rsidRDefault="009331E3" w:rsidP="00953083">
            <w:pPr>
              <w:rPr>
                <w:rFonts w:ascii="Sylfaen" w:hAnsi="Sylfaen"/>
                <w:i/>
                <w:color w:val="002060"/>
                <w:sz w:val="20"/>
                <w:szCs w:val="20"/>
                <w:lang w:val="ka-GE"/>
              </w:rPr>
            </w:pPr>
            <w:r w:rsidRPr="00FA01FA">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615992905"/>
              </w:sdtPr>
              <w:sdtEndPr/>
              <w:sdtContent>
                <w:r w:rsidRPr="00FA01FA">
                  <w:rPr>
                    <w:rFonts w:ascii="Sylfaen" w:eastAsia="Arial Unicode MS" w:hAnsi="Sylfaen" w:cs="Arial Unicode MS"/>
                    <w:color w:val="002060"/>
                    <w:sz w:val="20"/>
                    <w:szCs w:val="20"/>
                  </w:rPr>
                  <w:t xml:space="preserve"> არ შეესაბამება</w:t>
                </w:r>
              </w:sdtContent>
            </w:sdt>
          </w:p>
        </w:tc>
      </w:tr>
      <w:tr w:rsidR="00B13AA6" w:rsidRPr="00FA01FA" w14:paraId="6916B87E" w14:textId="77777777" w:rsidTr="00953083">
        <w:tc>
          <w:tcPr>
            <w:tcW w:w="4608" w:type="dxa"/>
            <w:vAlign w:val="center"/>
          </w:tcPr>
          <w:p w14:paraId="6213FB03" w14:textId="77777777" w:rsidR="009331E3" w:rsidRPr="00FA01FA" w:rsidRDefault="009331E3" w:rsidP="00953083">
            <w:pPr>
              <w:rPr>
                <w:rFonts w:ascii="Sylfaen" w:hAnsi="Sylfaen"/>
                <w:color w:val="002060"/>
                <w:sz w:val="20"/>
                <w:szCs w:val="20"/>
                <w:lang w:val="ka-GE"/>
              </w:rPr>
            </w:pPr>
            <w:r w:rsidRPr="00FA01FA">
              <w:rPr>
                <w:rFonts w:ascii="Sylfaen" w:hAnsi="Sylfaen" w:cs="Sylfaen"/>
                <w:color w:val="002060"/>
                <w:sz w:val="20"/>
                <w:szCs w:val="20"/>
              </w:rPr>
              <w:t>2.2</w:t>
            </w:r>
            <w:r w:rsidRPr="00FA01FA">
              <w:rPr>
                <w:rFonts w:ascii="Sylfaen" w:hAnsi="Sylfaen"/>
                <w:color w:val="002060"/>
                <w:sz w:val="20"/>
                <w:szCs w:val="20"/>
              </w:rPr>
              <w:t xml:space="preserve">) </w:t>
            </w:r>
            <w:r w:rsidRPr="00FA01FA">
              <w:rPr>
                <w:rFonts w:ascii="Sylfaen" w:hAnsi="Sylfaen"/>
                <w:color w:val="002060"/>
                <w:sz w:val="20"/>
                <w:szCs w:val="20"/>
                <w:lang w:val="ka-GE"/>
              </w:rPr>
              <w:t xml:space="preserve">საგანმანათლებლო </w:t>
            </w:r>
            <w:r w:rsidRPr="00FA01FA">
              <w:rPr>
                <w:rFonts w:ascii="Sylfaen" w:hAnsi="Sylfaen" w:cs="Sylfaen"/>
                <w:color w:val="002060"/>
                <w:sz w:val="20"/>
                <w:szCs w:val="20"/>
              </w:rPr>
              <w:t>პროგრამის განხორციელების რესურსი</w:t>
            </w:r>
          </w:p>
        </w:tc>
        <w:tc>
          <w:tcPr>
            <w:tcW w:w="9702" w:type="dxa"/>
          </w:tcPr>
          <w:p w14:paraId="33917E7A" w14:textId="77777777" w:rsidR="009331E3" w:rsidRPr="00FA01FA" w:rsidRDefault="009331E3" w:rsidP="00953083">
            <w:pPr>
              <w:spacing w:line="276" w:lineRule="auto"/>
              <w:rPr>
                <w:rFonts w:ascii="Sylfaen" w:eastAsia="Merriweather" w:hAnsi="Sylfaen" w:cs="Merriweather"/>
                <w:color w:val="002060"/>
                <w:sz w:val="20"/>
                <w:szCs w:val="20"/>
              </w:rPr>
            </w:pPr>
            <w:r w:rsidRPr="00FA01FA">
              <w:rPr>
                <w:rFonts w:ascii="Segoe UI Symbol" w:eastAsia="MS Gothic" w:hAnsi="Segoe UI Symbol" w:cs="Segoe UI Symbol"/>
                <w:color w:val="002060"/>
                <w:sz w:val="20"/>
                <w:szCs w:val="20"/>
              </w:rPr>
              <w:t>☐</w:t>
            </w:r>
            <w:r w:rsidRPr="00FA01FA">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1699814249"/>
              </w:sdtPr>
              <w:sdtEndPr/>
              <w:sdtContent>
                <w:r w:rsidRPr="00FA01FA">
                  <w:rPr>
                    <w:rFonts w:ascii="Sylfaen" w:eastAsia="Arial Unicode MS" w:hAnsi="Sylfaen" w:cs="Arial Unicode MS"/>
                    <w:color w:val="002060"/>
                    <w:sz w:val="20"/>
                    <w:szCs w:val="20"/>
                  </w:rPr>
                  <w:t>შეესაბამება</w:t>
                </w:r>
              </w:sdtContent>
            </w:sdt>
            <w:r w:rsidRPr="00FA01FA">
              <w:rPr>
                <w:rFonts w:ascii="Sylfaen" w:eastAsia="Merriweather" w:hAnsi="Sylfaen" w:cs="Merriweather"/>
                <w:color w:val="002060"/>
                <w:sz w:val="20"/>
                <w:szCs w:val="20"/>
              </w:rPr>
              <w:t xml:space="preserve">  </w:t>
            </w:r>
          </w:p>
          <w:p w14:paraId="6FADE6BC" w14:textId="77777777" w:rsidR="009331E3" w:rsidRPr="00FA01FA" w:rsidRDefault="009331E3" w:rsidP="00953083">
            <w:pPr>
              <w:spacing w:line="276" w:lineRule="auto"/>
              <w:rPr>
                <w:rFonts w:ascii="Sylfaen" w:hAnsi="Sylfaen"/>
                <w:color w:val="002060"/>
                <w:sz w:val="20"/>
                <w:szCs w:val="20"/>
              </w:rPr>
            </w:pPr>
            <w:r w:rsidRPr="00FA01FA">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897517375"/>
              </w:sdtPr>
              <w:sdtEndPr/>
              <w:sdtContent>
                <w:r w:rsidRPr="00FA01FA">
                  <w:rPr>
                    <w:rFonts w:ascii="Sylfaen" w:eastAsia="Arial Unicode MS" w:hAnsi="Sylfaen" w:cs="Arial Unicode MS"/>
                    <w:color w:val="002060"/>
                    <w:sz w:val="20"/>
                    <w:szCs w:val="20"/>
                  </w:rPr>
                  <w:t xml:space="preserve"> მეტწილად შეესაბამება  </w:t>
                </w:r>
              </w:sdtContent>
            </w:sdt>
          </w:p>
          <w:p w14:paraId="7D79A105" w14:textId="77777777" w:rsidR="009331E3" w:rsidRPr="00FA01FA" w:rsidRDefault="009331E3" w:rsidP="00953083">
            <w:pPr>
              <w:spacing w:line="276" w:lineRule="auto"/>
              <w:rPr>
                <w:rFonts w:ascii="Sylfaen" w:hAnsi="Sylfaen"/>
                <w:color w:val="002060"/>
                <w:sz w:val="20"/>
                <w:szCs w:val="20"/>
              </w:rPr>
            </w:pPr>
            <w:r w:rsidRPr="00FA01FA">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1997538391"/>
              </w:sdtPr>
              <w:sdtEndPr/>
              <w:sdtContent>
                <w:r w:rsidRPr="00FA01FA">
                  <w:rPr>
                    <w:rFonts w:ascii="Sylfaen" w:eastAsia="Arial Unicode MS" w:hAnsi="Sylfaen" w:cs="Arial Unicode MS"/>
                    <w:color w:val="002060"/>
                    <w:sz w:val="20"/>
                    <w:szCs w:val="20"/>
                  </w:rPr>
                  <w:t xml:space="preserve"> ნაწილობრივ შეესაბამება </w:t>
                </w:r>
              </w:sdtContent>
            </w:sdt>
          </w:p>
          <w:p w14:paraId="3E233E38" w14:textId="77777777" w:rsidR="009331E3" w:rsidRPr="00FA01FA" w:rsidRDefault="009331E3" w:rsidP="00953083">
            <w:pPr>
              <w:rPr>
                <w:rFonts w:ascii="Sylfaen" w:hAnsi="Sylfaen"/>
                <w:color w:val="002060"/>
                <w:sz w:val="20"/>
                <w:szCs w:val="20"/>
                <w:lang w:val="ka-GE"/>
              </w:rPr>
            </w:pPr>
            <w:r w:rsidRPr="00FA01FA">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1052464440"/>
              </w:sdtPr>
              <w:sdtEndPr/>
              <w:sdtContent>
                <w:r w:rsidRPr="00FA01FA">
                  <w:rPr>
                    <w:rFonts w:ascii="Sylfaen" w:eastAsia="Arial Unicode MS" w:hAnsi="Sylfaen" w:cs="Arial Unicode MS"/>
                    <w:color w:val="002060"/>
                    <w:sz w:val="20"/>
                    <w:szCs w:val="20"/>
                  </w:rPr>
                  <w:t xml:space="preserve"> არ შეესაბამება</w:t>
                </w:r>
              </w:sdtContent>
            </w:sdt>
          </w:p>
        </w:tc>
      </w:tr>
      <w:tr w:rsidR="00B13AA6" w:rsidRPr="00FA01FA" w14:paraId="4E3848BD" w14:textId="77777777" w:rsidTr="00953083">
        <w:tc>
          <w:tcPr>
            <w:tcW w:w="4608" w:type="dxa"/>
            <w:vAlign w:val="center"/>
          </w:tcPr>
          <w:p w14:paraId="27B0A4EC" w14:textId="77777777" w:rsidR="009331E3" w:rsidRPr="00FA01FA" w:rsidRDefault="009331E3" w:rsidP="00953083">
            <w:pPr>
              <w:rPr>
                <w:rFonts w:ascii="Sylfaen" w:hAnsi="Sylfaen"/>
                <w:color w:val="002060"/>
                <w:sz w:val="20"/>
                <w:szCs w:val="20"/>
                <w:lang w:val="ka-GE"/>
              </w:rPr>
            </w:pPr>
            <w:r w:rsidRPr="00FA01FA">
              <w:rPr>
                <w:rFonts w:ascii="Sylfaen" w:hAnsi="Sylfaen" w:cs="Sylfaen"/>
                <w:color w:val="002060"/>
                <w:sz w:val="20"/>
                <w:szCs w:val="20"/>
              </w:rPr>
              <w:t>2.3</w:t>
            </w:r>
            <w:r w:rsidRPr="00FA01FA">
              <w:rPr>
                <w:rFonts w:ascii="Sylfaen" w:hAnsi="Sylfaen"/>
                <w:color w:val="002060"/>
                <w:sz w:val="20"/>
                <w:szCs w:val="20"/>
              </w:rPr>
              <w:t xml:space="preserve">) </w:t>
            </w:r>
            <w:r w:rsidRPr="00FA01FA">
              <w:rPr>
                <w:rFonts w:ascii="Sylfaen" w:hAnsi="Sylfaen" w:cs="Sylfaen"/>
                <w:color w:val="002060"/>
                <w:sz w:val="20"/>
                <w:szCs w:val="20"/>
              </w:rPr>
              <w:t>საგანმანათლებლო პროგრამების  შეფასება და განვითარება</w:t>
            </w:r>
          </w:p>
        </w:tc>
        <w:tc>
          <w:tcPr>
            <w:tcW w:w="9702" w:type="dxa"/>
          </w:tcPr>
          <w:p w14:paraId="3EB3C1D5" w14:textId="77777777" w:rsidR="009331E3" w:rsidRPr="00FA01FA" w:rsidRDefault="009331E3" w:rsidP="00953083">
            <w:pPr>
              <w:spacing w:line="276" w:lineRule="auto"/>
              <w:rPr>
                <w:rFonts w:ascii="Sylfaen" w:eastAsia="Merriweather" w:hAnsi="Sylfaen" w:cs="Merriweather"/>
                <w:color w:val="002060"/>
                <w:sz w:val="20"/>
                <w:szCs w:val="20"/>
              </w:rPr>
            </w:pPr>
            <w:r w:rsidRPr="00FA01FA">
              <w:rPr>
                <w:rFonts w:ascii="Segoe UI Symbol" w:eastAsia="MS Gothic" w:hAnsi="Segoe UI Symbol" w:cs="Segoe UI Symbol"/>
                <w:color w:val="002060"/>
                <w:sz w:val="20"/>
                <w:szCs w:val="20"/>
              </w:rPr>
              <w:t>☐</w:t>
            </w:r>
            <w:r w:rsidRPr="00FA01FA">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998121479"/>
              </w:sdtPr>
              <w:sdtEndPr/>
              <w:sdtContent>
                <w:r w:rsidRPr="00FA01FA">
                  <w:rPr>
                    <w:rFonts w:ascii="Sylfaen" w:eastAsia="Arial Unicode MS" w:hAnsi="Sylfaen" w:cs="Arial Unicode MS"/>
                    <w:color w:val="002060"/>
                    <w:sz w:val="20"/>
                    <w:szCs w:val="20"/>
                  </w:rPr>
                  <w:t>შეესაბამება</w:t>
                </w:r>
              </w:sdtContent>
            </w:sdt>
            <w:r w:rsidRPr="00FA01FA">
              <w:rPr>
                <w:rFonts w:ascii="Sylfaen" w:eastAsia="Merriweather" w:hAnsi="Sylfaen" w:cs="Merriweather"/>
                <w:color w:val="002060"/>
                <w:sz w:val="20"/>
                <w:szCs w:val="20"/>
              </w:rPr>
              <w:t xml:space="preserve">  </w:t>
            </w:r>
          </w:p>
          <w:p w14:paraId="111FE8E4" w14:textId="77777777" w:rsidR="009331E3" w:rsidRPr="00FA01FA" w:rsidRDefault="009331E3" w:rsidP="00953083">
            <w:pPr>
              <w:spacing w:line="276" w:lineRule="auto"/>
              <w:rPr>
                <w:rFonts w:ascii="Sylfaen" w:hAnsi="Sylfaen"/>
                <w:color w:val="002060"/>
                <w:sz w:val="20"/>
                <w:szCs w:val="20"/>
              </w:rPr>
            </w:pPr>
            <w:r w:rsidRPr="00FA01FA">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1121297906"/>
              </w:sdtPr>
              <w:sdtEndPr/>
              <w:sdtContent>
                <w:r w:rsidRPr="00FA01FA">
                  <w:rPr>
                    <w:rFonts w:ascii="Sylfaen" w:eastAsia="Arial Unicode MS" w:hAnsi="Sylfaen" w:cs="Arial Unicode MS"/>
                    <w:color w:val="002060"/>
                    <w:sz w:val="20"/>
                    <w:szCs w:val="20"/>
                  </w:rPr>
                  <w:t xml:space="preserve"> მეტწილად შეესაბამება  </w:t>
                </w:r>
              </w:sdtContent>
            </w:sdt>
          </w:p>
          <w:p w14:paraId="10362482" w14:textId="77777777" w:rsidR="009331E3" w:rsidRPr="00FA01FA" w:rsidRDefault="009331E3" w:rsidP="00953083">
            <w:pPr>
              <w:spacing w:line="276" w:lineRule="auto"/>
              <w:rPr>
                <w:rFonts w:ascii="Sylfaen" w:hAnsi="Sylfaen"/>
                <w:color w:val="002060"/>
                <w:sz w:val="20"/>
                <w:szCs w:val="20"/>
              </w:rPr>
            </w:pPr>
            <w:r w:rsidRPr="00FA01FA">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796644396"/>
              </w:sdtPr>
              <w:sdtEndPr/>
              <w:sdtContent>
                <w:r w:rsidRPr="00FA01FA">
                  <w:rPr>
                    <w:rFonts w:ascii="Sylfaen" w:eastAsia="Arial Unicode MS" w:hAnsi="Sylfaen" w:cs="Arial Unicode MS"/>
                    <w:color w:val="002060"/>
                    <w:sz w:val="20"/>
                    <w:szCs w:val="20"/>
                  </w:rPr>
                  <w:t xml:space="preserve"> ნაწილობრივ შეესაბამება </w:t>
                </w:r>
              </w:sdtContent>
            </w:sdt>
          </w:p>
          <w:p w14:paraId="0823531E" w14:textId="77777777" w:rsidR="009331E3" w:rsidRPr="00FA01FA" w:rsidRDefault="009331E3" w:rsidP="00953083">
            <w:pPr>
              <w:rPr>
                <w:rFonts w:ascii="Sylfaen" w:hAnsi="Sylfaen"/>
                <w:color w:val="002060"/>
                <w:sz w:val="20"/>
                <w:szCs w:val="20"/>
                <w:lang w:val="ka-GE"/>
              </w:rPr>
            </w:pPr>
            <w:r w:rsidRPr="00FA01FA">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148721094"/>
              </w:sdtPr>
              <w:sdtEndPr/>
              <w:sdtContent>
                <w:r w:rsidRPr="00FA01FA">
                  <w:rPr>
                    <w:rFonts w:ascii="Sylfaen" w:eastAsia="Arial Unicode MS" w:hAnsi="Sylfaen" w:cs="Arial Unicode MS"/>
                    <w:color w:val="002060"/>
                    <w:sz w:val="20"/>
                    <w:szCs w:val="20"/>
                  </w:rPr>
                  <w:t xml:space="preserve"> არ შეესაბამება</w:t>
                </w:r>
              </w:sdtContent>
            </w:sdt>
          </w:p>
        </w:tc>
      </w:tr>
      <w:tr w:rsidR="00B13AA6" w:rsidRPr="00FA01FA" w14:paraId="4AD32055" w14:textId="77777777" w:rsidTr="00953083">
        <w:tc>
          <w:tcPr>
            <w:tcW w:w="4608" w:type="dxa"/>
            <w:vAlign w:val="center"/>
          </w:tcPr>
          <w:p w14:paraId="604B6641" w14:textId="77777777" w:rsidR="009331E3" w:rsidRPr="00FA01FA" w:rsidRDefault="009331E3" w:rsidP="00953083">
            <w:pPr>
              <w:rPr>
                <w:rFonts w:ascii="Sylfaen" w:hAnsi="Sylfaen"/>
                <w:color w:val="002060"/>
                <w:sz w:val="20"/>
                <w:szCs w:val="20"/>
                <w:lang w:val="ka-GE"/>
              </w:rPr>
            </w:pPr>
            <w:r w:rsidRPr="00FA01FA">
              <w:rPr>
                <w:rFonts w:ascii="Sylfaen" w:hAnsi="Sylfaen" w:cs="Sylfaen"/>
                <w:color w:val="002060"/>
                <w:sz w:val="20"/>
                <w:szCs w:val="20"/>
              </w:rPr>
              <w:t>2.4</w:t>
            </w:r>
            <w:r w:rsidRPr="00FA01FA">
              <w:rPr>
                <w:rFonts w:ascii="Sylfaen" w:hAnsi="Sylfaen" w:cs="Sylfaen"/>
                <w:color w:val="002060"/>
                <w:sz w:val="20"/>
                <w:szCs w:val="20"/>
                <w:lang w:val="ka-GE"/>
              </w:rPr>
              <w:t>) სასწავლო პროცესის ორგანიზება და პროფესიულ სტუდენტთა  შეფასება</w:t>
            </w:r>
          </w:p>
        </w:tc>
        <w:tc>
          <w:tcPr>
            <w:tcW w:w="9702" w:type="dxa"/>
          </w:tcPr>
          <w:p w14:paraId="479EC585" w14:textId="77777777" w:rsidR="009331E3" w:rsidRPr="00FA01FA" w:rsidRDefault="009331E3" w:rsidP="00953083">
            <w:pPr>
              <w:spacing w:line="276" w:lineRule="auto"/>
              <w:rPr>
                <w:rFonts w:ascii="Sylfaen" w:eastAsia="Merriweather" w:hAnsi="Sylfaen" w:cs="Merriweather"/>
                <w:color w:val="002060"/>
                <w:sz w:val="20"/>
                <w:szCs w:val="20"/>
              </w:rPr>
            </w:pPr>
            <w:r w:rsidRPr="00FA01FA">
              <w:rPr>
                <w:rFonts w:ascii="Segoe UI Symbol" w:eastAsia="MS Gothic" w:hAnsi="Segoe UI Symbol" w:cs="Segoe UI Symbol"/>
                <w:color w:val="002060"/>
                <w:sz w:val="20"/>
                <w:szCs w:val="20"/>
              </w:rPr>
              <w:t>☐</w:t>
            </w:r>
            <w:r w:rsidRPr="00FA01FA">
              <w:rPr>
                <w:rFonts w:ascii="Sylfaen" w:eastAsia="Merriweather" w:hAnsi="Sylfaen" w:cs="Merriweather"/>
                <w:color w:val="002060"/>
                <w:sz w:val="20"/>
                <w:szCs w:val="20"/>
              </w:rPr>
              <w:t xml:space="preserve"> </w:t>
            </w:r>
            <w:sdt>
              <w:sdtPr>
                <w:rPr>
                  <w:rFonts w:ascii="Sylfaen" w:hAnsi="Sylfaen"/>
                  <w:color w:val="002060"/>
                  <w:sz w:val="20"/>
                  <w:szCs w:val="20"/>
                </w:rPr>
                <w:tag w:val="goog_rdk_69"/>
                <w:id w:val="-1798912239"/>
              </w:sdtPr>
              <w:sdtEndPr/>
              <w:sdtContent>
                <w:r w:rsidRPr="00FA01FA">
                  <w:rPr>
                    <w:rFonts w:ascii="Sylfaen" w:eastAsia="Arial Unicode MS" w:hAnsi="Sylfaen" w:cs="Arial Unicode MS"/>
                    <w:color w:val="002060"/>
                    <w:sz w:val="20"/>
                    <w:szCs w:val="20"/>
                  </w:rPr>
                  <w:t>შეესაბამება</w:t>
                </w:r>
              </w:sdtContent>
            </w:sdt>
            <w:r w:rsidRPr="00FA01FA">
              <w:rPr>
                <w:rFonts w:ascii="Sylfaen" w:eastAsia="Merriweather" w:hAnsi="Sylfaen" w:cs="Merriweather"/>
                <w:color w:val="002060"/>
                <w:sz w:val="20"/>
                <w:szCs w:val="20"/>
              </w:rPr>
              <w:t xml:space="preserve">  </w:t>
            </w:r>
          </w:p>
          <w:p w14:paraId="310C6D76" w14:textId="77777777" w:rsidR="009331E3" w:rsidRPr="00FA01FA" w:rsidRDefault="009331E3" w:rsidP="00953083">
            <w:pPr>
              <w:spacing w:line="276" w:lineRule="auto"/>
              <w:rPr>
                <w:rFonts w:ascii="Sylfaen" w:hAnsi="Sylfaen"/>
                <w:color w:val="002060"/>
                <w:sz w:val="20"/>
                <w:szCs w:val="20"/>
              </w:rPr>
            </w:pPr>
            <w:r w:rsidRPr="00FA01FA">
              <w:rPr>
                <w:rFonts w:ascii="Segoe UI Symbol" w:eastAsia="MS Gothic" w:hAnsi="Segoe UI Symbol" w:cs="Segoe UI Symbol"/>
                <w:color w:val="002060"/>
                <w:sz w:val="20"/>
                <w:szCs w:val="20"/>
              </w:rPr>
              <w:t>☐</w:t>
            </w:r>
            <w:sdt>
              <w:sdtPr>
                <w:rPr>
                  <w:rFonts w:ascii="Sylfaen" w:hAnsi="Sylfaen"/>
                  <w:color w:val="002060"/>
                  <w:sz w:val="20"/>
                  <w:szCs w:val="20"/>
                </w:rPr>
                <w:tag w:val="goog_rdk_70"/>
                <w:id w:val="1298418685"/>
              </w:sdtPr>
              <w:sdtEndPr/>
              <w:sdtContent>
                <w:r w:rsidRPr="00FA01FA">
                  <w:rPr>
                    <w:rFonts w:ascii="Sylfaen" w:eastAsia="Arial Unicode MS" w:hAnsi="Sylfaen" w:cs="Arial Unicode MS"/>
                    <w:color w:val="002060"/>
                    <w:sz w:val="20"/>
                    <w:szCs w:val="20"/>
                  </w:rPr>
                  <w:t xml:space="preserve"> მეტწილად შეესაბამება  </w:t>
                </w:r>
              </w:sdtContent>
            </w:sdt>
          </w:p>
          <w:p w14:paraId="44D02228" w14:textId="77777777" w:rsidR="009331E3" w:rsidRPr="00FA01FA" w:rsidRDefault="009331E3" w:rsidP="00953083">
            <w:pPr>
              <w:spacing w:line="276" w:lineRule="auto"/>
              <w:rPr>
                <w:rFonts w:ascii="Sylfaen" w:hAnsi="Sylfaen"/>
                <w:color w:val="002060"/>
                <w:sz w:val="20"/>
                <w:szCs w:val="20"/>
              </w:rPr>
            </w:pPr>
            <w:r w:rsidRPr="00FA01FA">
              <w:rPr>
                <w:rFonts w:ascii="Segoe UI Symbol" w:eastAsia="MS Gothic" w:hAnsi="Segoe UI Symbol" w:cs="Segoe UI Symbol"/>
                <w:color w:val="002060"/>
                <w:sz w:val="20"/>
                <w:szCs w:val="20"/>
              </w:rPr>
              <w:t>☐</w:t>
            </w:r>
            <w:sdt>
              <w:sdtPr>
                <w:rPr>
                  <w:rFonts w:ascii="Sylfaen" w:hAnsi="Sylfaen"/>
                  <w:color w:val="002060"/>
                  <w:sz w:val="20"/>
                  <w:szCs w:val="20"/>
                </w:rPr>
                <w:tag w:val="goog_rdk_71"/>
                <w:id w:val="1915660533"/>
              </w:sdtPr>
              <w:sdtEndPr/>
              <w:sdtContent>
                <w:r w:rsidRPr="00FA01FA">
                  <w:rPr>
                    <w:rFonts w:ascii="Sylfaen" w:eastAsia="Arial Unicode MS" w:hAnsi="Sylfaen" w:cs="Arial Unicode MS"/>
                    <w:color w:val="002060"/>
                    <w:sz w:val="20"/>
                    <w:szCs w:val="20"/>
                  </w:rPr>
                  <w:t xml:space="preserve"> ნაწილობრივ შეესაბამება </w:t>
                </w:r>
              </w:sdtContent>
            </w:sdt>
          </w:p>
          <w:p w14:paraId="7FBB2DA5" w14:textId="77777777" w:rsidR="009331E3" w:rsidRPr="00FA01FA" w:rsidRDefault="009331E3" w:rsidP="00953083">
            <w:pPr>
              <w:rPr>
                <w:rFonts w:ascii="Sylfaen" w:hAnsi="Sylfaen"/>
                <w:color w:val="002060"/>
                <w:sz w:val="20"/>
                <w:szCs w:val="20"/>
                <w:lang w:val="ka-GE"/>
              </w:rPr>
            </w:pPr>
            <w:r w:rsidRPr="00FA01FA">
              <w:rPr>
                <w:rFonts w:ascii="Segoe UI Symbol" w:eastAsia="MS Gothic" w:hAnsi="Segoe UI Symbol" w:cs="Segoe UI Symbol"/>
                <w:color w:val="002060"/>
                <w:sz w:val="20"/>
                <w:szCs w:val="20"/>
              </w:rPr>
              <w:t>☐</w:t>
            </w:r>
            <w:sdt>
              <w:sdtPr>
                <w:rPr>
                  <w:rFonts w:ascii="Sylfaen" w:hAnsi="Sylfaen"/>
                  <w:color w:val="002060"/>
                  <w:sz w:val="20"/>
                  <w:szCs w:val="20"/>
                </w:rPr>
                <w:tag w:val="goog_rdk_72"/>
                <w:id w:val="551199431"/>
              </w:sdtPr>
              <w:sdtEndPr/>
              <w:sdtContent>
                <w:r w:rsidRPr="00FA01FA">
                  <w:rPr>
                    <w:rFonts w:ascii="Sylfaen" w:eastAsia="Arial Unicode MS" w:hAnsi="Sylfaen" w:cs="Arial Unicode MS"/>
                    <w:color w:val="002060"/>
                    <w:sz w:val="20"/>
                    <w:szCs w:val="20"/>
                  </w:rPr>
                  <w:t xml:space="preserve"> არ შეესაბამება</w:t>
                </w:r>
              </w:sdtContent>
            </w:sdt>
          </w:p>
        </w:tc>
      </w:tr>
    </w:tbl>
    <w:p w14:paraId="208C2D6E" w14:textId="77777777" w:rsidR="009865B7" w:rsidRPr="00FA01FA" w:rsidRDefault="009865B7" w:rsidP="009865B7">
      <w:pPr>
        <w:rPr>
          <w:rFonts w:ascii="Sylfaen" w:eastAsia="Times New Roman" w:hAnsi="Sylfaen" w:cs="Sylfaen"/>
          <w:b/>
          <w:bCs/>
          <w:color w:val="002060"/>
          <w:sz w:val="20"/>
          <w:szCs w:val="20"/>
          <w:lang w:val="ka-GE"/>
        </w:rPr>
      </w:pPr>
    </w:p>
    <w:p w14:paraId="3CB7928D" w14:textId="77777777" w:rsidR="009865B7" w:rsidRPr="00FA01FA" w:rsidRDefault="005654E0" w:rsidP="009865B7">
      <w:pPr>
        <w:pStyle w:val="Heading2"/>
        <w:keepLines/>
        <w:numPr>
          <w:ilvl w:val="0"/>
          <w:numId w:val="31"/>
        </w:numPr>
        <w:spacing w:before="200" w:after="0"/>
        <w:ind w:left="630" w:hanging="630"/>
        <w:rPr>
          <w:rFonts w:ascii="Sylfaen" w:hAnsi="Sylfaen" w:cs="Sylfaen"/>
          <w:i w:val="0"/>
          <w:color w:val="002060"/>
          <w:sz w:val="20"/>
          <w:szCs w:val="20"/>
          <w:lang w:val="ka-GE"/>
        </w:rPr>
      </w:pPr>
      <w:r w:rsidRPr="00FA01FA">
        <w:rPr>
          <w:rFonts w:ascii="Sylfaen" w:hAnsi="Sylfaen" w:cs="Sylfaen"/>
          <w:color w:val="002060"/>
          <w:sz w:val="20"/>
          <w:szCs w:val="20"/>
          <w:lang w:val="ka-GE"/>
        </w:rPr>
        <w:br w:type="page"/>
      </w:r>
      <w:r w:rsidR="009865B7" w:rsidRPr="00FA01FA">
        <w:rPr>
          <w:rFonts w:ascii="Sylfaen" w:hAnsi="Sylfaen" w:cs="Sylfaen"/>
          <w:i w:val="0"/>
          <w:color w:val="002060"/>
          <w:sz w:val="20"/>
          <w:szCs w:val="20"/>
          <w:lang w:val="ka-GE"/>
        </w:rPr>
        <w:lastRenderedPageBreak/>
        <w:t xml:space="preserve">პროფესიული საგანმანთლებლო პროგრამის </w:t>
      </w:r>
      <w:r w:rsidR="00574139" w:rsidRPr="00FA01FA">
        <w:rPr>
          <w:rFonts w:ascii="Sylfaen" w:hAnsi="Sylfaen" w:cs="Sylfaen"/>
          <w:i w:val="0"/>
          <w:color w:val="002060"/>
          <w:sz w:val="20"/>
          <w:szCs w:val="20"/>
          <w:lang w:val="ka-GE"/>
        </w:rPr>
        <w:t xml:space="preserve">პროფესიული საგანმანათლებლო დაწესებულების </w:t>
      </w:r>
      <w:r w:rsidR="009865B7" w:rsidRPr="00FA01FA">
        <w:rPr>
          <w:rFonts w:ascii="Sylfaen" w:hAnsi="Sylfaen" w:cs="Sylfaen"/>
          <w:i w:val="0"/>
          <w:color w:val="002060"/>
          <w:sz w:val="20"/>
          <w:szCs w:val="20"/>
          <w:lang w:val="ka-GE"/>
        </w:rPr>
        <w:t>ავტორიზაციის მე-2 სტანდარტთან შესაბამისობის ანგარიში</w:t>
      </w:r>
    </w:p>
    <w:p w14:paraId="697E10E6" w14:textId="77777777" w:rsidR="009865B7" w:rsidRPr="00FA01FA" w:rsidRDefault="009865B7" w:rsidP="009865B7">
      <w:pPr>
        <w:rPr>
          <w:rFonts w:ascii="Sylfaen" w:hAnsi="Sylfaen"/>
          <w:color w:val="002060"/>
          <w:sz w:val="20"/>
          <w:szCs w:val="20"/>
          <w:lang w:val="ka-GE"/>
        </w:rPr>
      </w:pPr>
    </w:p>
    <w:tbl>
      <w:tblPr>
        <w:tblpPr w:leftFromText="180" w:rightFromText="180" w:vertAnchor="text" w:horzAnchor="margin" w:tblpY="238"/>
        <w:tblOverlap w:val="never"/>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5"/>
        <w:gridCol w:w="4565"/>
        <w:gridCol w:w="4950"/>
        <w:gridCol w:w="2340"/>
      </w:tblGrid>
      <w:tr w:rsidR="00B13AA6" w:rsidRPr="00FA01FA" w14:paraId="59E8B129" w14:textId="77777777" w:rsidTr="007A7AE9">
        <w:tc>
          <w:tcPr>
            <w:tcW w:w="14148" w:type="dxa"/>
            <w:gridSpan w:val="5"/>
            <w:shd w:val="clear" w:color="auto" w:fill="D9E2F3"/>
            <w:vAlign w:val="center"/>
          </w:tcPr>
          <w:p w14:paraId="245B340E" w14:textId="77777777" w:rsidR="009865B7" w:rsidRPr="00FA01FA" w:rsidRDefault="009865B7" w:rsidP="007A7AE9">
            <w:pPr>
              <w:tabs>
                <w:tab w:val="left" w:pos="413"/>
              </w:tabs>
              <w:rPr>
                <w:rFonts w:ascii="Sylfaen" w:hAnsi="Sylfaen"/>
                <w:color w:val="002060"/>
                <w:sz w:val="20"/>
                <w:szCs w:val="20"/>
                <w:lang w:val="ka-GE"/>
              </w:rPr>
            </w:pPr>
            <w:r w:rsidRPr="00FA01FA">
              <w:rPr>
                <w:rFonts w:ascii="Sylfaen" w:hAnsi="Sylfaen" w:cs="Sylfaen"/>
                <w:b/>
                <w:color w:val="002060"/>
                <w:sz w:val="20"/>
                <w:szCs w:val="20"/>
              </w:rPr>
              <w:t xml:space="preserve">2. </w:t>
            </w:r>
            <w:r w:rsidRPr="00FA01FA">
              <w:rPr>
                <w:rFonts w:ascii="Sylfaen" w:hAnsi="Sylfaen" w:cs="Sylfaen"/>
                <w:b/>
                <w:color w:val="002060"/>
                <w:sz w:val="20"/>
                <w:szCs w:val="20"/>
                <w:lang w:val="ka-GE"/>
              </w:rPr>
              <w:t>საგანმანათლებლო პროგრამები</w:t>
            </w:r>
          </w:p>
        </w:tc>
      </w:tr>
      <w:tr w:rsidR="00B13AA6" w:rsidRPr="00FA01FA" w14:paraId="50834191" w14:textId="77777777" w:rsidTr="007A7AE9">
        <w:tc>
          <w:tcPr>
            <w:tcW w:w="2268" w:type="dxa"/>
            <w:shd w:val="clear" w:color="auto" w:fill="D9E2F3"/>
            <w:vAlign w:val="center"/>
          </w:tcPr>
          <w:p w14:paraId="4EE154F3" w14:textId="77777777" w:rsidR="009865B7" w:rsidRPr="00FA01FA" w:rsidRDefault="009865B7" w:rsidP="007A7AE9">
            <w:pPr>
              <w:jc w:val="center"/>
              <w:rPr>
                <w:rFonts w:ascii="Sylfaen" w:hAnsi="Sylfaen" w:cs="Sylfaen"/>
                <w:b/>
                <w:color w:val="002060"/>
                <w:sz w:val="20"/>
                <w:szCs w:val="20"/>
                <w:lang w:val="ka-GE"/>
              </w:rPr>
            </w:pPr>
            <w:r w:rsidRPr="00FA01FA">
              <w:rPr>
                <w:rFonts w:ascii="Sylfaen" w:hAnsi="Sylfaen" w:cs="Sylfaen"/>
                <w:b/>
                <w:color w:val="002060"/>
                <w:sz w:val="20"/>
                <w:szCs w:val="20"/>
                <w:lang w:val="ka-GE"/>
              </w:rPr>
              <w:t>კომპონენტი /კრიტერიუმი</w:t>
            </w:r>
          </w:p>
        </w:tc>
        <w:tc>
          <w:tcPr>
            <w:tcW w:w="4590" w:type="dxa"/>
            <w:gridSpan w:val="2"/>
            <w:shd w:val="clear" w:color="auto" w:fill="D9E2F3"/>
            <w:vAlign w:val="center"/>
          </w:tcPr>
          <w:p w14:paraId="3584CD10" w14:textId="77777777" w:rsidR="009865B7" w:rsidRPr="00FA01FA" w:rsidRDefault="009865B7" w:rsidP="007A7AE9">
            <w:pPr>
              <w:jc w:val="center"/>
              <w:rPr>
                <w:rFonts w:ascii="Sylfaen" w:hAnsi="Sylfaen" w:cs="Sylfaen"/>
                <w:b/>
                <w:color w:val="002060"/>
                <w:sz w:val="20"/>
                <w:szCs w:val="20"/>
                <w:lang w:val="ka-GE"/>
              </w:rPr>
            </w:pPr>
            <w:r w:rsidRPr="00FA01FA">
              <w:rPr>
                <w:rFonts w:ascii="Sylfaen" w:hAnsi="Sylfaen" w:cs="Sylfaen"/>
                <w:b/>
                <w:color w:val="002060"/>
                <w:sz w:val="20"/>
                <w:szCs w:val="20"/>
                <w:lang w:val="ka-GE"/>
              </w:rPr>
              <w:t>ინდიკატორი</w:t>
            </w:r>
          </w:p>
        </w:tc>
        <w:tc>
          <w:tcPr>
            <w:tcW w:w="4950" w:type="dxa"/>
            <w:shd w:val="clear" w:color="auto" w:fill="D9E2F3"/>
            <w:vAlign w:val="center"/>
          </w:tcPr>
          <w:p w14:paraId="42BBB009" w14:textId="77777777" w:rsidR="009865B7" w:rsidRPr="00FA01FA" w:rsidRDefault="009865B7" w:rsidP="007A7AE9">
            <w:pPr>
              <w:jc w:val="center"/>
              <w:rPr>
                <w:rFonts w:ascii="Sylfaen" w:hAnsi="Sylfaen" w:cs="Sylfaen"/>
                <w:b/>
                <w:color w:val="002060"/>
                <w:sz w:val="20"/>
                <w:szCs w:val="20"/>
                <w:lang w:val="ka-GE"/>
              </w:rPr>
            </w:pPr>
            <w:r w:rsidRPr="00FA01FA">
              <w:rPr>
                <w:rFonts w:ascii="Sylfaen" w:hAnsi="Sylfaen" w:cs="Sylfaen"/>
                <w:b/>
                <w:color w:val="002060"/>
                <w:sz w:val="20"/>
                <w:szCs w:val="20"/>
                <w:lang w:val="ka-GE"/>
              </w:rPr>
              <w:t>აღწერილობითი შეფასება თითოეული ინდიკატორის მიხედვით</w:t>
            </w:r>
          </w:p>
        </w:tc>
        <w:tc>
          <w:tcPr>
            <w:tcW w:w="2340" w:type="dxa"/>
            <w:shd w:val="clear" w:color="auto" w:fill="D9E2F3"/>
            <w:vAlign w:val="center"/>
          </w:tcPr>
          <w:p w14:paraId="355D1F37" w14:textId="77777777" w:rsidR="009865B7" w:rsidRPr="00FA01FA" w:rsidRDefault="009865B7" w:rsidP="007A7AE9">
            <w:pPr>
              <w:jc w:val="center"/>
              <w:rPr>
                <w:rFonts w:ascii="Sylfaen" w:hAnsi="Sylfaen" w:cs="Sylfaen"/>
                <w:b/>
                <w:color w:val="002060"/>
                <w:sz w:val="20"/>
                <w:szCs w:val="20"/>
                <w:lang w:val="ka-GE"/>
              </w:rPr>
            </w:pPr>
            <w:r w:rsidRPr="00FA01FA">
              <w:rPr>
                <w:rFonts w:ascii="Sylfaen" w:hAnsi="Sylfaen" w:cs="Sylfaen"/>
                <w:b/>
                <w:color w:val="002060"/>
                <w:sz w:val="20"/>
                <w:szCs w:val="20"/>
                <w:lang w:val="ka-GE"/>
              </w:rPr>
              <w:t>მტკიცებულებები</w:t>
            </w:r>
          </w:p>
        </w:tc>
      </w:tr>
      <w:tr w:rsidR="00B13AA6" w:rsidRPr="00FA01FA" w14:paraId="3900809B" w14:textId="77777777" w:rsidTr="007A7AE9">
        <w:tc>
          <w:tcPr>
            <w:tcW w:w="14148" w:type="dxa"/>
            <w:gridSpan w:val="5"/>
            <w:shd w:val="clear" w:color="auto" w:fill="D9E2F3"/>
          </w:tcPr>
          <w:p w14:paraId="5677478B" w14:textId="77777777" w:rsidR="009865B7" w:rsidRPr="00FA01FA" w:rsidRDefault="009865B7" w:rsidP="007A7AE9">
            <w:pPr>
              <w:tabs>
                <w:tab w:val="left" w:pos="413"/>
              </w:tabs>
              <w:rPr>
                <w:rFonts w:ascii="Sylfaen" w:hAnsi="Sylfaen"/>
                <w:color w:val="002060"/>
                <w:sz w:val="20"/>
                <w:szCs w:val="20"/>
                <w:lang w:val="ka-GE"/>
              </w:rPr>
            </w:pPr>
            <w:r w:rsidRPr="00FA01FA">
              <w:rPr>
                <w:rFonts w:ascii="Sylfaen" w:hAnsi="Sylfaen" w:cs="Sylfaen"/>
                <w:b/>
                <w:color w:val="002060"/>
                <w:sz w:val="20"/>
                <w:szCs w:val="20"/>
              </w:rPr>
              <w:t>2.1.</w:t>
            </w:r>
            <w:r w:rsidRPr="00FA01FA">
              <w:rPr>
                <w:rFonts w:ascii="Sylfaen" w:hAnsi="Sylfaen" w:cs="Sylfaen"/>
                <w:b/>
                <w:color w:val="002060"/>
                <w:sz w:val="20"/>
                <w:szCs w:val="20"/>
                <w:lang w:val="ka-GE"/>
              </w:rPr>
              <w:t xml:space="preserve"> საგანმანათლებლო</w:t>
            </w:r>
            <w:r w:rsidRPr="00FA01FA">
              <w:rPr>
                <w:rFonts w:ascii="Sylfaen" w:hAnsi="Sylfaen"/>
                <w:b/>
                <w:color w:val="002060"/>
                <w:sz w:val="20"/>
                <w:szCs w:val="20"/>
                <w:lang w:val="ka-GE"/>
              </w:rPr>
              <w:t xml:space="preserve"> პროგრამის დაგეგმვა და შემუშავება</w:t>
            </w:r>
          </w:p>
        </w:tc>
      </w:tr>
      <w:tr w:rsidR="00B13AA6" w:rsidRPr="00FA01FA" w14:paraId="4245FA84" w14:textId="77777777" w:rsidTr="007A7AE9">
        <w:trPr>
          <w:trHeight w:val="287"/>
        </w:trPr>
        <w:tc>
          <w:tcPr>
            <w:tcW w:w="2293" w:type="dxa"/>
            <w:gridSpan w:val="2"/>
            <w:vMerge w:val="restart"/>
            <w:shd w:val="clear" w:color="auto" w:fill="auto"/>
          </w:tcPr>
          <w:p w14:paraId="63527D5E" w14:textId="77777777" w:rsidR="009865B7" w:rsidRPr="00FA01FA" w:rsidRDefault="009865B7" w:rsidP="007A7AE9">
            <w:pPr>
              <w:rPr>
                <w:rFonts w:ascii="Sylfaen" w:hAnsi="Sylfaen"/>
                <w:color w:val="002060"/>
                <w:sz w:val="20"/>
                <w:szCs w:val="20"/>
                <w:lang w:val="ka-GE"/>
              </w:rPr>
            </w:pPr>
            <w:r w:rsidRPr="00FA01FA">
              <w:rPr>
                <w:rFonts w:ascii="Sylfaen" w:hAnsi="Sylfaen" w:cs="Sylfaen"/>
                <w:b/>
                <w:color w:val="002060"/>
                <w:sz w:val="20"/>
                <w:szCs w:val="20"/>
              </w:rPr>
              <w:t>2.1.</w:t>
            </w:r>
            <w:r w:rsidRPr="00FA01FA">
              <w:rPr>
                <w:rFonts w:ascii="Sylfaen" w:hAnsi="Sylfaen" w:cs="Sylfaen"/>
                <w:b/>
                <w:color w:val="002060"/>
                <w:sz w:val="20"/>
                <w:szCs w:val="20"/>
                <w:lang w:val="ka-GE"/>
              </w:rPr>
              <w:t xml:space="preserve">1 </w:t>
            </w:r>
            <w:r w:rsidRPr="00FA01FA">
              <w:rPr>
                <w:rFonts w:ascii="Sylfaen" w:hAnsi="Sylfaen"/>
                <w:color w:val="002060"/>
                <w:sz w:val="20"/>
                <w:szCs w:val="20"/>
                <w:lang w:val="ka-GE"/>
              </w:rPr>
              <w:t>პროგრამა შემუშავებულია პსდ-ში დანერგილი  საგანმანათლებლო პროგრამების დაგეგმვის და შემუშავების მეთოდოლოგიის შესაბამისად</w:t>
            </w:r>
          </w:p>
        </w:tc>
        <w:tc>
          <w:tcPr>
            <w:tcW w:w="4565" w:type="dxa"/>
            <w:shd w:val="clear" w:color="auto" w:fill="auto"/>
          </w:tcPr>
          <w:p w14:paraId="6EA06ECA" w14:textId="77777777" w:rsidR="009865B7" w:rsidRPr="00FA01FA" w:rsidRDefault="001212C7" w:rsidP="007A0649">
            <w:pPr>
              <w:pStyle w:val="ListParagraph"/>
              <w:numPr>
                <w:ilvl w:val="0"/>
                <w:numId w:val="32"/>
              </w:numPr>
              <w:shd w:val="clear" w:color="auto" w:fill="FFFFFF"/>
              <w:spacing w:after="0" w:line="240" w:lineRule="auto"/>
              <w:ind w:left="297"/>
              <w:contextualSpacing w:val="0"/>
              <w:jc w:val="both"/>
              <w:rPr>
                <w:color w:val="002060"/>
                <w:sz w:val="20"/>
                <w:szCs w:val="20"/>
              </w:rPr>
            </w:pPr>
            <w:r w:rsidRPr="00FA01FA">
              <w:rPr>
                <w:rFonts w:cs="Sylfaen"/>
                <w:color w:val="002060"/>
                <w:sz w:val="20"/>
                <w:szCs w:val="20"/>
              </w:rPr>
              <w:t>პსდ</w:t>
            </w:r>
            <w:r w:rsidRPr="00FA01FA">
              <w:rPr>
                <w:color w:val="002060"/>
                <w:sz w:val="20"/>
                <w:szCs w:val="20"/>
              </w:rPr>
              <w:t>-ს გადაწყვეტილება საგანმანათლებლო პროგრამის განხორციელების შესახებ ეფუძნება შესაბამის დასაბუთებას და შეესაბამება პსდ-ს მისიას და სტრატეგიული განვითარების გეგმას;</w:t>
            </w:r>
          </w:p>
        </w:tc>
        <w:tc>
          <w:tcPr>
            <w:tcW w:w="4950" w:type="dxa"/>
            <w:shd w:val="clear" w:color="auto" w:fill="auto"/>
          </w:tcPr>
          <w:p w14:paraId="1BC72DF3" w14:textId="77777777" w:rsidR="009865B7" w:rsidRPr="00FA01FA" w:rsidRDefault="009865B7" w:rsidP="007A7AE9">
            <w:pPr>
              <w:pStyle w:val="ListParagraph"/>
              <w:shd w:val="clear" w:color="auto" w:fill="FFFFFF"/>
              <w:ind w:left="381"/>
              <w:rPr>
                <w:rFonts w:cs="Sylfaen"/>
                <w:color w:val="002060"/>
                <w:sz w:val="20"/>
                <w:szCs w:val="20"/>
              </w:rPr>
            </w:pPr>
          </w:p>
        </w:tc>
        <w:tc>
          <w:tcPr>
            <w:tcW w:w="2340" w:type="dxa"/>
            <w:vMerge w:val="restart"/>
            <w:shd w:val="clear" w:color="auto" w:fill="auto"/>
          </w:tcPr>
          <w:p w14:paraId="433A92C7" w14:textId="77777777" w:rsidR="009865B7" w:rsidRPr="00FA01FA" w:rsidRDefault="009865B7" w:rsidP="007A7AE9">
            <w:pPr>
              <w:pStyle w:val="ListParagraph"/>
              <w:ind w:left="0"/>
              <w:rPr>
                <w:color w:val="002060"/>
                <w:sz w:val="20"/>
                <w:szCs w:val="20"/>
              </w:rPr>
            </w:pPr>
          </w:p>
          <w:p w14:paraId="391DAB6B" w14:textId="77777777" w:rsidR="009865B7" w:rsidRPr="00FA01FA" w:rsidRDefault="009865B7" w:rsidP="007A7AE9">
            <w:pPr>
              <w:pStyle w:val="ListParagraph"/>
              <w:tabs>
                <w:tab w:val="left" w:pos="413"/>
              </w:tabs>
              <w:ind w:left="323"/>
              <w:rPr>
                <w:color w:val="002060"/>
                <w:sz w:val="20"/>
                <w:szCs w:val="20"/>
              </w:rPr>
            </w:pPr>
          </w:p>
        </w:tc>
      </w:tr>
      <w:tr w:rsidR="00B13AA6" w:rsidRPr="00FA01FA" w14:paraId="5AC81B7A" w14:textId="77777777" w:rsidTr="007A7AE9">
        <w:trPr>
          <w:trHeight w:val="288"/>
        </w:trPr>
        <w:tc>
          <w:tcPr>
            <w:tcW w:w="2293" w:type="dxa"/>
            <w:gridSpan w:val="2"/>
            <w:vMerge/>
            <w:shd w:val="clear" w:color="auto" w:fill="auto"/>
          </w:tcPr>
          <w:p w14:paraId="11A88135"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08718D46" w14:textId="77777777" w:rsidR="009865B7" w:rsidRPr="00FA01FA" w:rsidRDefault="009865B7" w:rsidP="007A0649">
            <w:pPr>
              <w:pStyle w:val="ListParagraph"/>
              <w:numPr>
                <w:ilvl w:val="0"/>
                <w:numId w:val="32"/>
              </w:numPr>
              <w:shd w:val="clear" w:color="auto" w:fill="FFFFFF"/>
              <w:spacing w:after="0" w:line="240" w:lineRule="auto"/>
              <w:ind w:left="226" w:hanging="270"/>
              <w:jc w:val="both"/>
              <w:rPr>
                <w:color w:val="002060"/>
                <w:sz w:val="20"/>
                <w:szCs w:val="20"/>
              </w:rPr>
            </w:pPr>
            <w:r w:rsidRPr="00FA01FA">
              <w:rPr>
                <w:color w:val="002060"/>
                <w:sz w:val="20"/>
                <w:szCs w:val="20"/>
              </w:rPr>
              <w:t>საგანმანათლებლო პროგრამაზე დაშვების წინაპირობები და პროცედურები უზრუნველყოფს პროგრამაზე ისეთ პირთა დაშვებას, რომელთა წინარე  ცოდნა, უნარები ან/და გამოცდილება უზრუნველყოფს პროგრამის განხორციელების ვადაში პროგრამით განსაზღვრული სწავლის შედეგების მიღწევას</w:t>
            </w:r>
            <w:r w:rsidR="0074232F" w:rsidRPr="00FA01FA">
              <w:rPr>
                <w:color w:val="002060"/>
                <w:sz w:val="20"/>
                <w:szCs w:val="20"/>
              </w:rPr>
              <w:t>;</w:t>
            </w:r>
          </w:p>
        </w:tc>
        <w:tc>
          <w:tcPr>
            <w:tcW w:w="4950" w:type="dxa"/>
            <w:shd w:val="clear" w:color="auto" w:fill="auto"/>
          </w:tcPr>
          <w:p w14:paraId="074560B1" w14:textId="77777777" w:rsidR="009865B7" w:rsidRPr="00FA01FA" w:rsidRDefault="009865B7" w:rsidP="007A7AE9">
            <w:pPr>
              <w:pStyle w:val="ListParagraph"/>
              <w:shd w:val="clear" w:color="auto" w:fill="FFFFFF"/>
              <w:ind w:left="381"/>
              <w:rPr>
                <w:rFonts w:cs="Sylfaen"/>
                <w:color w:val="002060"/>
                <w:sz w:val="20"/>
                <w:szCs w:val="20"/>
              </w:rPr>
            </w:pPr>
          </w:p>
        </w:tc>
        <w:tc>
          <w:tcPr>
            <w:tcW w:w="2340" w:type="dxa"/>
            <w:vMerge/>
            <w:shd w:val="clear" w:color="auto" w:fill="auto"/>
          </w:tcPr>
          <w:p w14:paraId="0B9B2ADD" w14:textId="77777777" w:rsidR="009865B7" w:rsidRPr="00FA01FA" w:rsidRDefault="009865B7" w:rsidP="007A7AE9">
            <w:pPr>
              <w:pStyle w:val="ListParagraph"/>
              <w:ind w:left="0"/>
              <w:rPr>
                <w:color w:val="002060"/>
                <w:sz w:val="20"/>
                <w:szCs w:val="20"/>
              </w:rPr>
            </w:pPr>
          </w:p>
        </w:tc>
      </w:tr>
      <w:tr w:rsidR="00B13AA6" w:rsidRPr="00FA01FA" w14:paraId="69C85FE5" w14:textId="77777777" w:rsidTr="007A7AE9">
        <w:trPr>
          <w:trHeight w:val="287"/>
        </w:trPr>
        <w:tc>
          <w:tcPr>
            <w:tcW w:w="2293" w:type="dxa"/>
            <w:gridSpan w:val="2"/>
            <w:vMerge/>
            <w:shd w:val="clear" w:color="auto" w:fill="auto"/>
          </w:tcPr>
          <w:p w14:paraId="49D30431"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3F54A2B8" w14:textId="77777777" w:rsidR="009865B7" w:rsidRPr="00FA01FA" w:rsidRDefault="009865B7" w:rsidP="007A0649">
            <w:pPr>
              <w:pStyle w:val="ListParagraph"/>
              <w:numPr>
                <w:ilvl w:val="0"/>
                <w:numId w:val="32"/>
              </w:numPr>
              <w:shd w:val="clear" w:color="auto" w:fill="FFFFFF"/>
              <w:spacing w:after="0" w:line="240" w:lineRule="auto"/>
              <w:ind w:left="226" w:hanging="226"/>
              <w:jc w:val="both"/>
              <w:rPr>
                <w:color w:val="002060"/>
                <w:sz w:val="20"/>
                <w:szCs w:val="20"/>
              </w:rPr>
            </w:pPr>
            <w:r w:rsidRPr="00FA01FA">
              <w:rPr>
                <w:rFonts w:cs="Sylfaen"/>
                <w:color w:val="002060"/>
                <w:sz w:val="20"/>
                <w:szCs w:val="20"/>
              </w:rPr>
              <w:t>პსდ</w:t>
            </w:r>
            <w:r w:rsidRPr="00FA01FA">
              <w:rPr>
                <w:color w:val="002060"/>
                <w:sz w:val="20"/>
                <w:szCs w:val="20"/>
              </w:rPr>
              <w:t xml:space="preserve">  საგანმანათლებლო პროგრამისთვის </w:t>
            </w:r>
            <w:r w:rsidR="0074232F" w:rsidRPr="00FA01FA">
              <w:rPr>
                <w:color w:val="002060"/>
                <w:sz w:val="20"/>
                <w:szCs w:val="20"/>
              </w:rPr>
              <w:t xml:space="preserve">პროფესიულ </w:t>
            </w:r>
            <w:r w:rsidRPr="00FA01FA">
              <w:rPr>
                <w:color w:val="002060"/>
                <w:sz w:val="20"/>
                <w:szCs w:val="20"/>
              </w:rPr>
              <w:t>სტუდენტთა ზღვრულ ოდენობას განსაზღვრავს შესაბამისი მეთოდოლოგიის მიხედვით;</w:t>
            </w:r>
          </w:p>
        </w:tc>
        <w:tc>
          <w:tcPr>
            <w:tcW w:w="4950" w:type="dxa"/>
            <w:shd w:val="clear" w:color="auto" w:fill="auto"/>
          </w:tcPr>
          <w:p w14:paraId="2CF33B4C" w14:textId="77777777" w:rsidR="009865B7" w:rsidRPr="00FA01FA" w:rsidRDefault="009865B7" w:rsidP="007A7AE9">
            <w:pPr>
              <w:pStyle w:val="ListParagraph"/>
              <w:shd w:val="clear" w:color="auto" w:fill="FFFFFF"/>
              <w:ind w:left="381"/>
              <w:rPr>
                <w:rFonts w:cs="Sylfaen"/>
                <w:color w:val="002060"/>
                <w:sz w:val="20"/>
                <w:szCs w:val="20"/>
              </w:rPr>
            </w:pPr>
          </w:p>
        </w:tc>
        <w:tc>
          <w:tcPr>
            <w:tcW w:w="2340" w:type="dxa"/>
            <w:vMerge/>
            <w:shd w:val="clear" w:color="auto" w:fill="auto"/>
          </w:tcPr>
          <w:p w14:paraId="0A368CE8" w14:textId="77777777" w:rsidR="009865B7" w:rsidRPr="00FA01FA" w:rsidRDefault="009865B7" w:rsidP="007A7AE9">
            <w:pPr>
              <w:pStyle w:val="ListParagraph"/>
              <w:ind w:left="0"/>
              <w:rPr>
                <w:color w:val="002060"/>
                <w:sz w:val="20"/>
                <w:szCs w:val="20"/>
              </w:rPr>
            </w:pPr>
          </w:p>
        </w:tc>
      </w:tr>
      <w:tr w:rsidR="00B13AA6" w:rsidRPr="00FA01FA" w14:paraId="69E64E73" w14:textId="77777777" w:rsidTr="007A7AE9">
        <w:trPr>
          <w:trHeight w:val="288"/>
        </w:trPr>
        <w:tc>
          <w:tcPr>
            <w:tcW w:w="2293" w:type="dxa"/>
            <w:gridSpan w:val="2"/>
            <w:vMerge/>
            <w:shd w:val="clear" w:color="auto" w:fill="auto"/>
          </w:tcPr>
          <w:p w14:paraId="4713B633"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5A418C7B" w14:textId="77777777" w:rsidR="009865B7" w:rsidRPr="00FA01FA" w:rsidRDefault="009865B7" w:rsidP="007A0649">
            <w:pPr>
              <w:pStyle w:val="ListParagraph"/>
              <w:numPr>
                <w:ilvl w:val="0"/>
                <w:numId w:val="32"/>
              </w:numPr>
              <w:shd w:val="clear" w:color="auto" w:fill="FFFFFF"/>
              <w:spacing w:after="0" w:line="240" w:lineRule="auto"/>
              <w:ind w:left="229" w:hanging="229"/>
              <w:jc w:val="both"/>
              <w:rPr>
                <w:rFonts w:cs="Sylfaen"/>
                <w:color w:val="002060"/>
                <w:sz w:val="20"/>
                <w:szCs w:val="20"/>
              </w:rPr>
            </w:pPr>
            <w:r w:rsidRPr="00FA01FA">
              <w:rPr>
                <w:rFonts w:cs="Sylfaen"/>
                <w:color w:val="002060"/>
                <w:sz w:val="20"/>
                <w:szCs w:val="20"/>
              </w:rPr>
              <w:t>საგანმანათლებლო</w:t>
            </w:r>
            <w:r w:rsidRPr="00FA01FA">
              <w:rPr>
                <w:color w:val="002060"/>
                <w:sz w:val="20"/>
                <w:szCs w:val="20"/>
              </w:rPr>
              <w:t xml:space="preserve"> პროგრამით გათვალისწინებული  რესურსები, მათ შორის საგანმანათლებლო რესურსი,   უზრუნველყოფს პროფესიული სტუდენტის მიერ პროგრამით გათვალისწინებული სწავლის შედეგების მიღწევას;</w:t>
            </w:r>
          </w:p>
        </w:tc>
        <w:tc>
          <w:tcPr>
            <w:tcW w:w="4950" w:type="dxa"/>
            <w:shd w:val="clear" w:color="auto" w:fill="auto"/>
          </w:tcPr>
          <w:p w14:paraId="1FB72F3D" w14:textId="77777777" w:rsidR="009865B7" w:rsidRPr="00FA01FA" w:rsidRDefault="009865B7" w:rsidP="007A7AE9">
            <w:pPr>
              <w:pStyle w:val="ListParagraph"/>
              <w:shd w:val="clear" w:color="auto" w:fill="FFFFFF"/>
              <w:ind w:left="381"/>
              <w:rPr>
                <w:rFonts w:cs="Sylfaen"/>
                <w:color w:val="002060"/>
                <w:sz w:val="20"/>
                <w:szCs w:val="20"/>
              </w:rPr>
            </w:pPr>
          </w:p>
        </w:tc>
        <w:tc>
          <w:tcPr>
            <w:tcW w:w="2340" w:type="dxa"/>
            <w:vMerge/>
            <w:shd w:val="clear" w:color="auto" w:fill="auto"/>
          </w:tcPr>
          <w:p w14:paraId="519C07DB" w14:textId="77777777" w:rsidR="009865B7" w:rsidRPr="00FA01FA" w:rsidRDefault="009865B7" w:rsidP="007A7AE9">
            <w:pPr>
              <w:pStyle w:val="ListParagraph"/>
              <w:ind w:left="0"/>
              <w:rPr>
                <w:color w:val="002060"/>
                <w:sz w:val="20"/>
                <w:szCs w:val="20"/>
              </w:rPr>
            </w:pPr>
          </w:p>
        </w:tc>
      </w:tr>
      <w:tr w:rsidR="00B13AA6" w:rsidRPr="00FA01FA" w14:paraId="1EFD1E68" w14:textId="77777777" w:rsidTr="007A7AE9">
        <w:trPr>
          <w:trHeight w:val="287"/>
        </w:trPr>
        <w:tc>
          <w:tcPr>
            <w:tcW w:w="2293" w:type="dxa"/>
            <w:gridSpan w:val="2"/>
            <w:vMerge/>
            <w:shd w:val="clear" w:color="auto" w:fill="auto"/>
          </w:tcPr>
          <w:p w14:paraId="435C6F37"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4C2357DD" w14:textId="77777777" w:rsidR="009865B7" w:rsidRPr="00FA01FA" w:rsidRDefault="009865B7" w:rsidP="007A0649">
            <w:pPr>
              <w:pStyle w:val="ListParagraph"/>
              <w:numPr>
                <w:ilvl w:val="0"/>
                <w:numId w:val="32"/>
              </w:numPr>
              <w:shd w:val="clear" w:color="auto" w:fill="FFFFFF"/>
              <w:spacing w:after="0" w:line="240" w:lineRule="auto"/>
              <w:ind w:left="229" w:hanging="229"/>
              <w:jc w:val="both"/>
              <w:rPr>
                <w:rFonts w:cs="Sylfaen"/>
                <w:color w:val="002060"/>
                <w:sz w:val="20"/>
                <w:szCs w:val="20"/>
              </w:rPr>
            </w:pPr>
            <w:r w:rsidRPr="00FA01FA">
              <w:rPr>
                <w:rFonts w:cs="Sylfaen"/>
                <w:color w:val="002060"/>
                <w:sz w:val="20"/>
                <w:szCs w:val="20"/>
              </w:rPr>
              <w:t>საგანმანათლებლო პროგრამის</w:t>
            </w:r>
            <w:r w:rsidRPr="00FA01FA">
              <w:rPr>
                <w:color w:val="002060"/>
                <w:sz w:val="20"/>
                <w:szCs w:val="20"/>
              </w:rPr>
              <w:t xml:space="preserve"> არჩევითი </w:t>
            </w:r>
            <w:bookmarkStart w:id="1" w:name="_Hlk8816401"/>
            <w:r w:rsidRPr="00FA01FA">
              <w:rPr>
                <w:color w:val="002060"/>
                <w:sz w:val="20"/>
                <w:szCs w:val="20"/>
              </w:rPr>
              <w:t xml:space="preserve">მოდულები, მათი არსებობის შემთხვევაში, ლოგიკურ კავშირშია მისანიჭებელ </w:t>
            </w:r>
            <w:r w:rsidRPr="00FA01FA">
              <w:rPr>
                <w:color w:val="002060"/>
                <w:sz w:val="20"/>
                <w:szCs w:val="20"/>
              </w:rPr>
              <w:lastRenderedPageBreak/>
              <w:t>კვალიფიკაციასთან</w:t>
            </w:r>
            <w:bookmarkEnd w:id="1"/>
            <w:r w:rsidRPr="00FA01FA">
              <w:rPr>
                <w:color w:val="002060"/>
                <w:sz w:val="20"/>
                <w:szCs w:val="20"/>
              </w:rPr>
              <w:t xml:space="preserve"> ან/და  </w:t>
            </w:r>
            <w:r w:rsidR="0074232F" w:rsidRPr="00FA01FA">
              <w:rPr>
                <w:color w:val="002060"/>
                <w:sz w:val="20"/>
                <w:szCs w:val="20"/>
              </w:rPr>
              <w:t xml:space="preserve">პროფესიული </w:t>
            </w:r>
            <w:r w:rsidRPr="00FA01FA">
              <w:rPr>
                <w:color w:val="002060"/>
                <w:sz w:val="20"/>
                <w:szCs w:val="20"/>
              </w:rPr>
              <w:t>სტუდენტის მომავალ საქმიანობასთან;</w:t>
            </w:r>
          </w:p>
        </w:tc>
        <w:tc>
          <w:tcPr>
            <w:tcW w:w="4950" w:type="dxa"/>
            <w:shd w:val="clear" w:color="auto" w:fill="auto"/>
          </w:tcPr>
          <w:p w14:paraId="02EE8CAF" w14:textId="77777777" w:rsidR="009865B7" w:rsidRPr="00FA01FA" w:rsidRDefault="009865B7" w:rsidP="007A7AE9">
            <w:pPr>
              <w:pStyle w:val="ListParagraph"/>
              <w:shd w:val="clear" w:color="auto" w:fill="FFFFFF"/>
              <w:ind w:left="381"/>
              <w:rPr>
                <w:rFonts w:cs="Sylfaen"/>
                <w:color w:val="002060"/>
                <w:sz w:val="20"/>
                <w:szCs w:val="20"/>
              </w:rPr>
            </w:pPr>
          </w:p>
        </w:tc>
        <w:tc>
          <w:tcPr>
            <w:tcW w:w="2340" w:type="dxa"/>
            <w:vMerge/>
            <w:shd w:val="clear" w:color="auto" w:fill="auto"/>
          </w:tcPr>
          <w:p w14:paraId="1497CF6C" w14:textId="77777777" w:rsidR="009865B7" w:rsidRPr="00FA01FA" w:rsidRDefault="009865B7" w:rsidP="007A7AE9">
            <w:pPr>
              <w:pStyle w:val="ListParagraph"/>
              <w:ind w:left="0"/>
              <w:rPr>
                <w:color w:val="002060"/>
                <w:sz w:val="20"/>
                <w:szCs w:val="20"/>
              </w:rPr>
            </w:pPr>
          </w:p>
        </w:tc>
      </w:tr>
      <w:tr w:rsidR="00B13AA6" w:rsidRPr="00FA01FA" w14:paraId="22874DEE" w14:textId="77777777" w:rsidTr="007A7AE9">
        <w:trPr>
          <w:trHeight w:val="288"/>
        </w:trPr>
        <w:tc>
          <w:tcPr>
            <w:tcW w:w="2293" w:type="dxa"/>
            <w:gridSpan w:val="2"/>
            <w:vMerge/>
            <w:shd w:val="clear" w:color="auto" w:fill="auto"/>
          </w:tcPr>
          <w:p w14:paraId="6F8440CA"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3FB66A63" w14:textId="77777777" w:rsidR="009865B7" w:rsidRPr="00FA01FA" w:rsidRDefault="009865B7" w:rsidP="007A0649">
            <w:pPr>
              <w:pStyle w:val="ListParagraph"/>
              <w:numPr>
                <w:ilvl w:val="0"/>
                <w:numId w:val="32"/>
              </w:numPr>
              <w:shd w:val="clear" w:color="auto" w:fill="FFFFFF"/>
              <w:spacing w:after="0" w:line="240" w:lineRule="auto"/>
              <w:ind w:left="226" w:hanging="226"/>
              <w:jc w:val="both"/>
              <w:rPr>
                <w:color w:val="002060"/>
                <w:sz w:val="20"/>
                <w:szCs w:val="20"/>
              </w:rPr>
            </w:pPr>
            <w:r w:rsidRPr="00FA01FA">
              <w:rPr>
                <w:rFonts w:cs="Sylfaen"/>
                <w:color w:val="002060"/>
                <w:sz w:val="20"/>
                <w:szCs w:val="20"/>
              </w:rPr>
              <w:t>საგანმანათლებლო</w:t>
            </w:r>
            <w:r w:rsidRPr="00FA01FA">
              <w:rPr>
                <w:color w:val="002060"/>
                <w:sz w:val="20"/>
                <w:szCs w:val="20"/>
              </w:rPr>
              <w:t xml:space="preserve"> პროგრამა დამტკიცებულია დაწესებულების უფლებამოსილი პირის/ორგანოს მიერ.</w:t>
            </w:r>
          </w:p>
        </w:tc>
        <w:tc>
          <w:tcPr>
            <w:tcW w:w="4950" w:type="dxa"/>
            <w:shd w:val="clear" w:color="auto" w:fill="auto"/>
          </w:tcPr>
          <w:p w14:paraId="541C2C1C" w14:textId="77777777" w:rsidR="009865B7" w:rsidRPr="00FA01FA" w:rsidRDefault="009865B7" w:rsidP="007A7AE9">
            <w:pPr>
              <w:pStyle w:val="ListParagraph"/>
              <w:shd w:val="clear" w:color="auto" w:fill="FFFFFF"/>
              <w:ind w:left="381"/>
              <w:rPr>
                <w:rFonts w:cs="Sylfaen"/>
                <w:color w:val="002060"/>
                <w:sz w:val="20"/>
                <w:szCs w:val="20"/>
              </w:rPr>
            </w:pPr>
          </w:p>
        </w:tc>
        <w:tc>
          <w:tcPr>
            <w:tcW w:w="2340" w:type="dxa"/>
            <w:vMerge/>
            <w:shd w:val="clear" w:color="auto" w:fill="auto"/>
          </w:tcPr>
          <w:p w14:paraId="57D50756" w14:textId="77777777" w:rsidR="009865B7" w:rsidRPr="00FA01FA" w:rsidRDefault="009865B7" w:rsidP="007A7AE9">
            <w:pPr>
              <w:pStyle w:val="ListParagraph"/>
              <w:ind w:left="0"/>
              <w:rPr>
                <w:color w:val="002060"/>
                <w:sz w:val="20"/>
                <w:szCs w:val="20"/>
              </w:rPr>
            </w:pPr>
          </w:p>
        </w:tc>
      </w:tr>
      <w:tr w:rsidR="00B13AA6" w:rsidRPr="00FA01FA" w14:paraId="0FF77F27" w14:textId="77777777" w:rsidTr="007A7AE9">
        <w:trPr>
          <w:trHeight w:val="287"/>
        </w:trPr>
        <w:tc>
          <w:tcPr>
            <w:tcW w:w="2293" w:type="dxa"/>
            <w:gridSpan w:val="2"/>
            <w:vMerge/>
            <w:shd w:val="clear" w:color="auto" w:fill="auto"/>
          </w:tcPr>
          <w:p w14:paraId="3BC55537"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1C62E9D6" w14:textId="77777777" w:rsidR="009865B7" w:rsidRPr="00FA01FA" w:rsidRDefault="009865B7" w:rsidP="007A0649">
            <w:pPr>
              <w:pStyle w:val="ListParagraph"/>
              <w:numPr>
                <w:ilvl w:val="0"/>
                <w:numId w:val="32"/>
              </w:numPr>
              <w:shd w:val="clear" w:color="auto" w:fill="FFFFFF"/>
              <w:spacing w:after="0" w:line="240" w:lineRule="auto"/>
              <w:ind w:left="229" w:hanging="229"/>
              <w:jc w:val="both"/>
              <w:rPr>
                <w:rFonts w:cs="Sylfaen"/>
                <w:color w:val="002060"/>
                <w:sz w:val="20"/>
                <w:szCs w:val="20"/>
              </w:rPr>
            </w:pPr>
            <w:r w:rsidRPr="00FA01FA">
              <w:rPr>
                <w:color w:val="002060"/>
                <w:sz w:val="20"/>
                <w:szCs w:val="20"/>
              </w:rPr>
              <w:t>პროგრამის სახელწოდება შეესაბამება პროგრამის შინაარსს/პროგრამით გათვალისწინებულ მისაღწევ სწავლის შედეგებს და არ არის შეცდომაში შემყვანი;</w:t>
            </w:r>
          </w:p>
        </w:tc>
        <w:tc>
          <w:tcPr>
            <w:tcW w:w="4950" w:type="dxa"/>
            <w:shd w:val="clear" w:color="auto" w:fill="auto"/>
          </w:tcPr>
          <w:p w14:paraId="19B17BD4" w14:textId="77777777" w:rsidR="009865B7" w:rsidRPr="00FA01FA" w:rsidRDefault="009865B7" w:rsidP="007A7AE9">
            <w:pPr>
              <w:pStyle w:val="ListParagraph"/>
              <w:shd w:val="clear" w:color="auto" w:fill="FFFFFF"/>
              <w:ind w:left="381"/>
              <w:rPr>
                <w:rFonts w:cs="Sylfaen"/>
                <w:color w:val="002060"/>
                <w:sz w:val="20"/>
                <w:szCs w:val="20"/>
              </w:rPr>
            </w:pPr>
          </w:p>
        </w:tc>
        <w:tc>
          <w:tcPr>
            <w:tcW w:w="2340" w:type="dxa"/>
            <w:vMerge/>
            <w:shd w:val="clear" w:color="auto" w:fill="auto"/>
          </w:tcPr>
          <w:p w14:paraId="48E839A0" w14:textId="77777777" w:rsidR="009865B7" w:rsidRPr="00FA01FA" w:rsidRDefault="009865B7" w:rsidP="007A7AE9">
            <w:pPr>
              <w:pStyle w:val="ListParagraph"/>
              <w:ind w:left="0"/>
              <w:rPr>
                <w:color w:val="002060"/>
                <w:sz w:val="20"/>
                <w:szCs w:val="20"/>
              </w:rPr>
            </w:pPr>
          </w:p>
        </w:tc>
      </w:tr>
      <w:tr w:rsidR="00B13AA6" w:rsidRPr="00FA01FA" w14:paraId="30A8E8EE" w14:textId="77777777" w:rsidTr="007A7AE9">
        <w:trPr>
          <w:trHeight w:val="288"/>
        </w:trPr>
        <w:tc>
          <w:tcPr>
            <w:tcW w:w="2293" w:type="dxa"/>
            <w:gridSpan w:val="2"/>
            <w:vMerge/>
            <w:shd w:val="clear" w:color="auto" w:fill="auto"/>
          </w:tcPr>
          <w:p w14:paraId="24D5AE59"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348E4222" w14:textId="77777777" w:rsidR="009865B7" w:rsidRPr="00FA01FA" w:rsidRDefault="009865B7" w:rsidP="007A0649">
            <w:pPr>
              <w:pStyle w:val="ListParagraph"/>
              <w:numPr>
                <w:ilvl w:val="0"/>
                <w:numId w:val="32"/>
              </w:numPr>
              <w:shd w:val="clear" w:color="auto" w:fill="FFFFFF"/>
              <w:spacing w:after="0" w:line="240" w:lineRule="auto"/>
              <w:ind w:left="229" w:hanging="229"/>
              <w:jc w:val="both"/>
              <w:rPr>
                <w:rFonts w:cs="Sylfaen"/>
                <w:color w:val="002060"/>
                <w:sz w:val="20"/>
                <w:szCs w:val="20"/>
              </w:rPr>
            </w:pPr>
            <w:r w:rsidRPr="00FA01FA">
              <w:rPr>
                <w:color w:val="002060"/>
                <w:sz w:val="20"/>
                <w:szCs w:val="20"/>
              </w:rPr>
              <w:t>პსდ-ს საგანმანათლებლო პროგრამა შეესაბამება საგანმანათლებლო პროგრამის შემუშავებასთან დაკავშირებულ, კანონმდებლობით დადგენილ მოთხოვნებს.</w:t>
            </w:r>
          </w:p>
        </w:tc>
        <w:tc>
          <w:tcPr>
            <w:tcW w:w="4950" w:type="dxa"/>
            <w:shd w:val="clear" w:color="auto" w:fill="auto"/>
          </w:tcPr>
          <w:p w14:paraId="508BD5DC" w14:textId="77777777" w:rsidR="009865B7" w:rsidRPr="00FA01FA" w:rsidRDefault="009865B7" w:rsidP="007A7AE9">
            <w:pPr>
              <w:pStyle w:val="ListParagraph"/>
              <w:shd w:val="clear" w:color="auto" w:fill="FFFFFF"/>
              <w:ind w:left="381"/>
              <w:rPr>
                <w:rFonts w:cs="Sylfaen"/>
                <w:color w:val="002060"/>
                <w:sz w:val="20"/>
                <w:szCs w:val="20"/>
              </w:rPr>
            </w:pPr>
          </w:p>
        </w:tc>
        <w:tc>
          <w:tcPr>
            <w:tcW w:w="2340" w:type="dxa"/>
            <w:vMerge/>
            <w:shd w:val="clear" w:color="auto" w:fill="auto"/>
          </w:tcPr>
          <w:p w14:paraId="1F984C04" w14:textId="77777777" w:rsidR="009865B7" w:rsidRPr="00FA01FA" w:rsidRDefault="009865B7" w:rsidP="007A7AE9">
            <w:pPr>
              <w:pStyle w:val="ListParagraph"/>
              <w:ind w:left="0"/>
              <w:rPr>
                <w:color w:val="002060"/>
                <w:sz w:val="20"/>
                <w:szCs w:val="20"/>
              </w:rPr>
            </w:pPr>
          </w:p>
        </w:tc>
      </w:tr>
      <w:tr w:rsidR="00B13AA6" w:rsidRPr="00FA01FA" w14:paraId="2DFD25BE" w14:textId="77777777" w:rsidTr="007A7AE9">
        <w:trPr>
          <w:trHeight w:val="377"/>
        </w:trPr>
        <w:tc>
          <w:tcPr>
            <w:tcW w:w="14148" w:type="dxa"/>
            <w:gridSpan w:val="5"/>
            <w:shd w:val="clear" w:color="auto" w:fill="D9E2F3"/>
            <w:vAlign w:val="center"/>
          </w:tcPr>
          <w:p w14:paraId="5AFCC422" w14:textId="77777777" w:rsidR="009865B7" w:rsidRPr="00FA01FA" w:rsidRDefault="009865B7" w:rsidP="007A0649">
            <w:pPr>
              <w:pStyle w:val="ListParagraph"/>
              <w:ind w:left="0"/>
              <w:jc w:val="both"/>
              <w:rPr>
                <w:color w:val="002060"/>
                <w:sz w:val="20"/>
                <w:szCs w:val="20"/>
              </w:rPr>
            </w:pPr>
            <w:r w:rsidRPr="00FA01FA">
              <w:rPr>
                <w:rFonts w:cs="Sylfaen"/>
                <w:b/>
                <w:color w:val="002060"/>
                <w:sz w:val="20"/>
                <w:szCs w:val="20"/>
              </w:rPr>
              <w:t xml:space="preserve">2.1 </w:t>
            </w:r>
            <w:r w:rsidRPr="00FA01FA">
              <w:rPr>
                <w:b/>
                <w:color w:val="002060"/>
                <w:sz w:val="20"/>
                <w:szCs w:val="20"/>
              </w:rPr>
              <w:t>კომპონენტის შესაბამისობის შეფასება</w:t>
            </w:r>
          </w:p>
        </w:tc>
      </w:tr>
      <w:tr w:rsidR="00B13AA6" w:rsidRPr="00FA01FA" w14:paraId="0CACBAEF" w14:textId="77777777" w:rsidTr="007A7AE9">
        <w:trPr>
          <w:trHeight w:val="521"/>
        </w:trPr>
        <w:tc>
          <w:tcPr>
            <w:tcW w:w="2293" w:type="dxa"/>
            <w:gridSpan w:val="2"/>
            <w:shd w:val="clear" w:color="auto" w:fill="auto"/>
            <w:vAlign w:val="center"/>
          </w:tcPr>
          <w:p w14:paraId="639DB83F" w14:textId="77777777" w:rsidR="009865B7" w:rsidRPr="00FA01FA" w:rsidRDefault="009865B7" w:rsidP="007A7AE9">
            <w:pPr>
              <w:jc w:val="center"/>
              <w:rPr>
                <w:rFonts w:ascii="Sylfaen" w:hAnsi="Sylfaen" w:cs="Sylfaen"/>
                <w:b/>
                <w:color w:val="002060"/>
                <w:sz w:val="20"/>
                <w:szCs w:val="20"/>
              </w:rPr>
            </w:pPr>
            <w:r w:rsidRPr="00FA01FA">
              <w:rPr>
                <w:rFonts w:ascii="Sylfaen" w:hAnsi="Sylfaen" w:cs="Arial"/>
                <w:color w:val="002060"/>
                <w:sz w:val="20"/>
                <w:szCs w:val="20"/>
                <w:lang w:val="ka-GE"/>
              </w:rPr>
              <w:t xml:space="preserve">შეესაბამება         </w:t>
            </w:r>
            <w:r w:rsidRPr="00FA01FA">
              <w:rPr>
                <w:rFonts w:ascii="MS Gothic" w:eastAsia="MS Gothic" w:hAnsi="MS Gothic" w:cs="Arial" w:hint="eastAsia"/>
                <w:color w:val="002060"/>
                <w:sz w:val="20"/>
                <w:szCs w:val="20"/>
                <w:lang w:val="ka-GE"/>
              </w:rPr>
              <w:t>☐</w:t>
            </w:r>
          </w:p>
        </w:tc>
        <w:tc>
          <w:tcPr>
            <w:tcW w:w="4565" w:type="dxa"/>
            <w:shd w:val="clear" w:color="auto" w:fill="auto"/>
            <w:vAlign w:val="center"/>
          </w:tcPr>
          <w:p w14:paraId="34B23B01" w14:textId="77777777" w:rsidR="009865B7" w:rsidRPr="00FA01FA" w:rsidRDefault="009865B7" w:rsidP="007A0649">
            <w:pPr>
              <w:pStyle w:val="ListParagraph"/>
              <w:shd w:val="clear" w:color="auto" w:fill="FFFFFF"/>
              <w:ind w:left="381"/>
              <w:jc w:val="both"/>
              <w:rPr>
                <w:rFonts w:cs="Arial"/>
                <w:color w:val="002060"/>
                <w:sz w:val="20"/>
                <w:szCs w:val="20"/>
              </w:rPr>
            </w:pPr>
            <w:r w:rsidRPr="00FA01FA">
              <w:rPr>
                <w:rFonts w:cs="Arial"/>
                <w:color w:val="002060"/>
                <w:sz w:val="20"/>
                <w:szCs w:val="20"/>
              </w:rPr>
              <w:t xml:space="preserve">მეტწილად შეესაბამება         </w:t>
            </w:r>
            <w:r w:rsidRPr="00FA01FA">
              <w:rPr>
                <w:rFonts w:ascii="MS Gothic" w:eastAsia="MS Gothic" w:hAnsi="MS Gothic" w:cs="Arial" w:hint="eastAsia"/>
                <w:color w:val="002060"/>
                <w:sz w:val="20"/>
                <w:szCs w:val="20"/>
              </w:rPr>
              <w:t>☐</w:t>
            </w:r>
          </w:p>
        </w:tc>
        <w:tc>
          <w:tcPr>
            <w:tcW w:w="4950" w:type="dxa"/>
            <w:shd w:val="clear" w:color="auto" w:fill="auto"/>
            <w:vAlign w:val="center"/>
          </w:tcPr>
          <w:p w14:paraId="348E6157" w14:textId="77777777" w:rsidR="009865B7" w:rsidRPr="00FA01FA" w:rsidRDefault="009865B7" w:rsidP="007A7AE9">
            <w:pPr>
              <w:pStyle w:val="ListParagraph"/>
              <w:shd w:val="clear" w:color="auto" w:fill="FFFFFF"/>
              <w:ind w:left="381"/>
              <w:jc w:val="center"/>
              <w:rPr>
                <w:rFonts w:cs="Sylfaen"/>
                <w:color w:val="002060"/>
                <w:sz w:val="20"/>
                <w:szCs w:val="20"/>
              </w:rPr>
            </w:pPr>
            <w:r w:rsidRPr="00FA01FA">
              <w:rPr>
                <w:rFonts w:cs="Arial"/>
                <w:color w:val="002060"/>
                <w:sz w:val="20"/>
                <w:szCs w:val="20"/>
              </w:rPr>
              <w:t xml:space="preserve">ნაწილობრივ შეესაბამება         </w:t>
            </w:r>
            <w:r w:rsidRPr="00FA01FA">
              <w:rPr>
                <w:rFonts w:ascii="MS Gothic" w:eastAsia="MS Gothic" w:hAnsi="MS Gothic" w:cs="Arial" w:hint="eastAsia"/>
                <w:color w:val="002060"/>
                <w:sz w:val="20"/>
                <w:szCs w:val="20"/>
              </w:rPr>
              <w:t>☐</w:t>
            </w:r>
          </w:p>
        </w:tc>
        <w:tc>
          <w:tcPr>
            <w:tcW w:w="2340" w:type="dxa"/>
            <w:shd w:val="clear" w:color="auto" w:fill="auto"/>
            <w:vAlign w:val="center"/>
          </w:tcPr>
          <w:p w14:paraId="5539277D" w14:textId="77777777" w:rsidR="009865B7" w:rsidRPr="00FA01FA" w:rsidRDefault="009865B7" w:rsidP="007A7AE9">
            <w:pPr>
              <w:pStyle w:val="ListParagraph"/>
              <w:ind w:left="0"/>
              <w:jc w:val="center"/>
              <w:rPr>
                <w:color w:val="002060"/>
                <w:sz w:val="20"/>
                <w:szCs w:val="20"/>
              </w:rPr>
            </w:pPr>
            <w:r w:rsidRPr="00FA01FA">
              <w:rPr>
                <w:rFonts w:cs="Arial"/>
                <w:color w:val="002060"/>
                <w:sz w:val="20"/>
                <w:szCs w:val="20"/>
              </w:rPr>
              <w:t xml:space="preserve">არ შეესაბამება    </w:t>
            </w:r>
            <w:r w:rsidRPr="00FA01FA">
              <w:rPr>
                <w:rFonts w:ascii="MS Gothic" w:eastAsia="MS Gothic" w:hAnsi="MS Gothic" w:cs="Arial" w:hint="eastAsia"/>
                <w:color w:val="002060"/>
                <w:sz w:val="20"/>
                <w:szCs w:val="20"/>
              </w:rPr>
              <w:t>☐</w:t>
            </w:r>
          </w:p>
        </w:tc>
      </w:tr>
      <w:tr w:rsidR="00B13AA6" w:rsidRPr="00FA01FA" w14:paraId="6D9F60E2" w14:textId="77777777" w:rsidTr="007A7AE9">
        <w:tc>
          <w:tcPr>
            <w:tcW w:w="14148" w:type="dxa"/>
            <w:gridSpan w:val="5"/>
            <w:shd w:val="clear" w:color="auto" w:fill="D9E2F3"/>
          </w:tcPr>
          <w:p w14:paraId="598C121A" w14:textId="77777777" w:rsidR="009865B7" w:rsidRPr="00FA01FA" w:rsidRDefault="009865B7" w:rsidP="007A0649">
            <w:pPr>
              <w:jc w:val="both"/>
              <w:rPr>
                <w:rFonts w:ascii="Sylfaen" w:hAnsi="Sylfaen"/>
                <w:color w:val="002060"/>
                <w:sz w:val="20"/>
                <w:szCs w:val="20"/>
                <w:lang w:val="ka-GE"/>
              </w:rPr>
            </w:pPr>
            <w:r w:rsidRPr="00FA01FA">
              <w:rPr>
                <w:rFonts w:ascii="Sylfaen" w:hAnsi="Sylfaen"/>
                <w:b/>
                <w:color w:val="002060"/>
                <w:sz w:val="20"/>
                <w:szCs w:val="20"/>
                <w:lang w:val="ka-GE"/>
              </w:rPr>
              <w:t xml:space="preserve">2.2. </w:t>
            </w:r>
            <w:r w:rsidR="001212C7" w:rsidRPr="00FA01FA">
              <w:rPr>
                <w:rFonts w:ascii="Sylfaen" w:hAnsi="Sylfaen"/>
                <w:b/>
                <w:color w:val="002060"/>
                <w:sz w:val="20"/>
                <w:szCs w:val="20"/>
                <w:lang w:val="ka-GE"/>
              </w:rPr>
              <w:t xml:space="preserve">საგანმანათლებლო </w:t>
            </w:r>
            <w:r w:rsidRPr="00FA01FA">
              <w:rPr>
                <w:rFonts w:ascii="Sylfaen" w:hAnsi="Sylfaen"/>
                <w:b/>
                <w:color w:val="002060"/>
                <w:sz w:val="20"/>
                <w:szCs w:val="20"/>
                <w:lang w:val="ka-GE"/>
              </w:rPr>
              <w:t>პროგრამის განხორციელების რესურსი</w:t>
            </w:r>
          </w:p>
        </w:tc>
      </w:tr>
      <w:tr w:rsidR="00B13AA6" w:rsidRPr="00FA01FA" w14:paraId="45630D51" w14:textId="77777777" w:rsidTr="007A7AE9">
        <w:trPr>
          <w:trHeight w:val="160"/>
        </w:trPr>
        <w:tc>
          <w:tcPr>
            <w:tcW w:w="2293" w:type="dxa"/>
            <w:gridSpan w:val="2"/>
            <w:vMerge w:val="restart"/>
            <w:shd w:val="clear" w:color="auto" w:fill="auto"/>
          </w:tcPr>
          <w:p w14:paraId="1654BE75" w14:textId="77777777" w:rsidR="009865B7" w:rsidRPr="00FA01FA" w:rsidRDefault="009865B7" w:rsidP="007A7AE9">
            <w:pPr>
              <w:rPr>
                <w:rFonts w:ascii="Sylfaen" w:hAnsi="Sylfaen"/>
                <w:color w:val="002060"/>
                <w:sz w:val="20"/>
                <w:szCs w:val="20"/>
                <w:lang w:val="ka-GE"/>
              </w:rPr>
            </w:pPr>
            <w:r w:rsidRPr="00FA01FA">
              <w:rPr>
                <w:rFonts w:ascii="Sylfaen" w:hAnsi="Sylfaen"/>
                <w:b/>
                <w:color w:val="002060"/>
                <w:sz w:val="20"/>
                <w:szCs w:val="20"/>
                <w:lang w:val="ka-GE"/>
              </w:rPr>
              <w:t xml:space="preserve">2.2.1 </w:t>
            </w:r>
            <w:r w:rsidRPr="00FA01FA">
              <w:rPr>
                <w:rFonts w:ascii="Sylfaen" w:hAnsi="Sylfaen"/>
                <w:color w:val="002060"/>
                <w:sz w:val="20"/>
                <w:szCs w:val="20"/>
                <w:lang w:val="ka-GE"/>
              </w:rPr>
              <w:t>პროგრამა უზრუნველყოფილია პროგრამის განსახორციელებლად საჭირო რესურსებით</w:t>
            </w:r>
          </w:p>
        </w:tc>
        <w:tc>
          <w:tcPr>
            <w:tcW w:w="4565" w:type="dxa"/>
            <w:shd w:val="clear" w:color="auto" w:fill="auto"/>
          </w:tcPr>
          <w:p w14:paraId="4C1B47D3" w14:textId="77777777" w:rsidR="009865B7" w:rsidRPr="00FA01FA" w:rsidRDefault="009865B7" w:rsidP="007A0649">
            <w:pPr>
              <w:pStyle w:val="ListParagraph"/>
              <w:numPr>
                <w:ilvl w:val="0"/>
                <w:numId w:val="33"/>
              </w:numPr>
              <w:spacing w:after="0" w:line="240" w:lineRule="auto"/>
              <w:ind w:left="226" w:hanging="226"/>
              <w:jc w:val="both"/>
              <w:rPr>
                <w:color w:val="002060"/>
                <w:sz w:val="20"/>
                <w:szCs w:val="20"/>
              </w:rPr>
            </w:pPr>
            <w:r w:rsidRPr="00FA01FA">
              <w:rPr>
                <w:color w:val="002060"/>
                <w:sz w:val="20"/>
                <w:szCs w:val="20"/>
              </w:rPr>
              <w:t>პროგრამით გათვალისწინებული სწავლის შედეგების მიღწევა უზრუნველყოფილია დაწესებულების/სასწავლო საწარმოს/ პრაქტიკის ობიექტის მფლობელობაში არსებული მატერიალური რესურსით, პროფესიულ სტუდენტთა ზღვრული რაოდენობის გათვალისწინებით;</w:t>
            </w:r>
            <w:r w:rsidR="00F661EF" w:rsidRPr="00FA01FA">
              <w:rPr>
                <w:color w:val="002060"/>
                <w:sz w:val="20"/>
                <w:szCs w:val="20"/>
              </w:rPr>
              <w:t xml:space="preserve"> </w:t>
            </w:r>
          </w:p>
        </w:tc>
        <w:tc>
          <w:tcPr>
            <w:tcW w:w="4950" w:type="dxa"/>
            <w:shd w:val="clear" w:color="auto" w:fill="auto"/>
          </w:tcPr>
          <w:p w14:paraId="4D9F41C4" w14:textId="77777777" w:rsidR="009865B7" w:rsidRPr="00FA01FA" w:rsidRDefault="009865B7" w:rsidP="007A7AE9">
            <w:pPr>
              <w:pStyle w:val="ListParagraph"/>
              <w:shd w:val="clear" w:color="auto" w:fill="FFFFFF"/>
              <w:ind w:left="263"/>
              <w:rPr>
                <w:rFonts w:cs="Sylfaen"/>
                <w:color w:val="002060"/>
                <w:sz w:val="20"/>
                <w:szCs w:val="20"/>
              </w:rPr>
            </w:pPr>
          </w:p>
        </w:tc>
        <w:tc>
          <w:tcPr>
            <w:tcW w:w="2340" w:type="dxa"/>
            <w:vMerge w:val="restart"/>
            <w:shd w:val="clear" w:color="auto" w:fill="auto"/>
          </w:tcPr>
          <w:p w14:paraId="71AAED6B" w14:textId="77777777" w:rsidR="009865B7" w:rsidRPr="00FA01FA" w:rsidRDefault="009865B7" w:rsidP="007A7AE9">
            <w:pPr>
              <w:pStyle w:val="ListParagraph"/>
              <w:ind w:left="953"/>
              <w:rPr>
                <w:color w:val="002060"/>
                <w:sz w:val="20"/>
                <w:szCs w:val="20"/>
              </w:rPr>
            </w:pPr>
          </w:p>
        </w:tc>
      </w:tr>
      <w:tr w:rsidR="00B13AA6" w:rsidRPr="00FA01FA" w14:paraId="19B09E1F" w14:textId="77777777" w:rsidTr="007A7AE9">
        <w:trPr>
          <w:trHeight w:val="157"/>
        </w:trPr>
        <w:tc>
          <w:tcPr>
            <w:tcW w:w="2293" w:type="dxa"/>
            <w:gridSpan w:val="2"/>
            <w:vMerge/>
            <w:shd w:val="clear" w:color="auto" w:fill="auto"/>
          </w:tcPr>
          <w:p w14:paraId="0402C88D" w14:textId="77777777" w:rsidR="009865B7" w:rsidRPr="00FA01FA" w:rsidRDefault="009865B7" w:rsidP="007A7AE9">
            <w:pPr>
              <w:rPr>
                <w:rFonts w:ascii="Sylfaen" w:hAnsi="Sylfaen"/>
                <w:b/>
                <w:color w:val="002060"/>
                <w:sz w:val="20"/>
                <w:szCs w:val="20"/>
                <w:lang w:val="ka-GE"/>
              </w:rPr>
            </w:pPr>
          </w:p>
        </w:tc>
        <w:tc>
          <w:tcPr>
            <w:tcW w:w="4565" w:type="dxa"/>
            <w:shd w:val="clear" w:color="auto" w:fill="auto"/>
          </w:tcPr>
          <w:p w14:paraId="79D480D1" w14:textId="77777777" w:rsidR="009865B7" w:rsidRPr="00FA01FA" w:rsidRDefault="009865B7" w:rsidP="007A0649">
            <w:pPr>
              <w:pStyle w:val="ListParagraph"/>
              <w:numPr>
                <w:ilvl w:val="0"/>
                <w:numId w:val="33"/>
              </w:numPr>
              <w:shd w:val="clear" w:color="auto" w:fill="FFFFFF"/>
              <w:spacing w:after="0" w:line="240" w:lineRule="auto"/>
              <w:ind w:left="229" w:hanging="229"/>
              <w:jc w:val="both"/>
              <w:rPr>
                <w:rFonts w:cs="Sylfaen"/>
                <w:color w:val="002060"/>
                <w:sz w:val="20"/>
                <w:szCs w:val="20"/>
              </w:rPr>
            </w:pPr>
            <w:r w:rsidRPr="00FA01FA">
              <w:rPr>
                <w:color w:val="002060"/>
                <w:sz w:val="20"/>
                <w:szCs w:val="20"/>
              </w:rPr>
              <w:t>პროგრამისთვის განს</w:t>
            </w:r>
            <w:r w:rsidR="00F661EF" w:rsidRPr="00FA01FA">
              <w:rPr>
                <w:color w:val="002060"/>
                <w:sz w:val="20"/>
                <w:szCs w:val="20"/>
              </w:rPr>
              <w:t>ა</w:t>
            </w:r>
            <w:r w:rsidRPr="00FA01FA">
              <w:rPr>
                <w:color w:val="002060"/>
                <w:sz w:val="20"/>
                <w:szCs w:val="20"/>
              </w:rPr>
              <w:t>ზღვრული პროფესიული განათლების მასწავლებელთა  რაოდენობა  და დატვირთვა უზრუნველყოფს საგანმანათლებლო პროგრამის განხორციელების მდგრადობას</w:t>
            </w:r>
            <w:r w:rsidR="0074232F" w:rsidRPr="00FA01FA">
              <w:rPr>
                <w:color w:val="002060"/>
                <w:sz w:val="20"/>
                <w:szCs w:val="20"/>
              </w:rPr>
              <w:t>;</w:t>
            </w:r>
          </w:p>
        </w:tc>
        <w:tc>
          <w:tcPr>
            <w:tcW w:w="4950" w:type="dxa"/>
            <w:shd w:val="clear" w:color="auto" w:fill="auto"/>
          </w:tcPr>
          <w:p w14:paraId="685EC996" w14:textId="77777777" w:rsidR="009865B7" w:rsidRPr="00FA01FA" w:rsidRDefault="009865B7" w:rsidP="007A7AE9">
            <w:pPr>
              <w:pStyle w:val="ListParagraph"/>
              <w:shd w:val="clear" w:color="auto" w:fill="FFFFFF"/>
              <w:ind w:left="263"/>
              <w:rPr>
                <w:rFonts w:cs="Sylfaen"/>
                <w:color w:val="002060"/>
                <w:sz w:val="20"/>
                <w:szCs w:val="20"/>
              </w:rPr>
            </w:pPr>
          </w:p>
        </w:tc>
        <w:tc>
          <w:tcPr>
            <w:tcW w:w="2340" w:type="dxa"/>
            <w:vMerge/>
            <w:shd w:val="clear" w:color="auto" w:fill="auto"/>
          </w:tcPr>
          <w:p w14:paraId="17685C7B" w14:textId="77777777" w:rsidR="009865B7" w:rsidRPr="00FA01FA" w:rsidRDefault="009865B7" w:rsidP="007A7AE9">
            <w:pPr>
              <w:pStyle w:val="ListParagraph"/>
              <w:ind w:left="953"/>
              <w:rPr>
                <w:color w:val="002060"/>
                <w:sz w:val="20"/>
                <w:szCs w:val="20"/>
              </w:rPr>
            </w:pPr>
          </w:p>
        </w:tc>
      </w:tr>
      <w:tr w:rsidR="00B13AA6" w:rsidRPr="00FA01FA" w14:paraId="142C37E8" w14:textId="77777777" w:rsidTr="007A7AE9">
        <w:trPr>
          <w:trHeight w:val="157"/>
        </w:trPr>
        <w:tc>
          <w:tcPr>
            <w:tcW w:w="2293" w:type="dxa"/>
            <w:gridSpan w:val="2"/>
            <w:vMerge/>
            <w:shd w:val="clear" w:color="auto" w:fill="auto"/>
          </w:tcPr>
          <w:p w14:paraId="27AED106" w14:textId="77777777" w:rsidR="009865B7" w:rsidRPr="00FA01FA" w:rsidRDefault="009865B7" w:rsidP="007A7AE9">
            <w:pPr>
              <w:rPr>
                <w:rFonts w:ascii="Sylfaen" w:hAnsi="Sylfaen"/>
                <w:b/>
                <w:color w:val="002060"/>
                <w:sz w:val="20"/>
                <w:szCs w:val="20"/>
                <w:lang w:val="ka-GE"/>
              </w:rPr>
            </w:pPr>
          </w:p>
        </w:tc>
        <w:tc>
          <w:tcPr>
            <w:tcW w:w="4565" w:type="dxa"/>
            <w:shd w:val="clear" w:color="auto" w:fill="auto"/>
          </w:tcPr>
          <w:p w14:paraId="78958AC6" w14:textId="77777777" w:rsidR="009865B7" w:rsidRPr="00FA01FA" w:rsidRDefault="009865B7" w:rsidP="007A0649">
            <w:pPr>
              <w:pStyle w:val="ListParagraph"/>
              <w:numPr>
                <w:ilvl w:val="0"/>
                <w:numId w:val="33"/>
              </w:numPr>
              <w:shd w:val="clear" w:color="auto" w:fill="FFFFFF"/>
              <w:spacing w:after="0" w:line="240" w:lineRule="auto"/>
              <w:ind w:left="229" w:hanging="229"/>
              <w:jc w:val="both"/>
              <w:rPr>
                <w:rFonts w:cs="Sylfaen"/>
                <w:color w:val="002060"/>
                <w:sz w:val="20"/>
                <w:szCs w:val="20"/>
              </w:rPr>
            </w:pPr>
            <w:r w:rsidRPr="00FA01FA">
              <w:rPr>
                <w:color w:val="002060"/>
                <w:sz w:val="20"/>
                <w:szCs w:val="20"/>
              </w:rPr>
              <w:t>პროგრამისთვის განსაზღვრულ პროფესიული განათლების მასწავლებელს აქვს პროფესიულ სტუდენტთათვის შესაბამისი სწავლის შედეგების გამომუშავების და შეფასების კომპეტენცია;</w:t>
            </w:r>
          </w:p>
        </w:tc>
        <w:tc>
          <w:tcPr>
            <w:tcW w:w="4950" w:type="dxa"/>
            <w:shd w:val="clear" w:color="auto" w:fill="auto"/>
          </w:tcPr>
          <w:p w14:paraId="1BF9C598" w14:textId="77777777" w:rsidR="009865B7" w:rsidRPr="00FA01FA" w:rsidRDefault="009865B7" w:rsidP="007A7AE9">
            <w:pPr>
              <w:pStyle w:val="ListParagraph"/>
              <w:shd w:val="clear" w:color="auto" w:fill="FFFFFF"/>
              <w:ind w:left="263"/>
              <w:rPr>
                <w:rFonts w:cs="Sylfaen"/>
                <w:color w:val="002060"/>
                <w:sz w:val="20"/>
                <w:szCs w:val="20"/>
              </w:rPr>
            </w:pPr>
          </w:p>
        </w:tc>
        <w:tc>
          <w:tcPr>
            <w:tcW w:w="2340" w:type="dxa"/>
            <w:vMerge/>
            <w:shd w:val="clear" w:color="auto" w:fill="auto"/>
          </w:tcPr>
          <w:p w14:paraId="581E0ED7" w14:textId="77777777" w:rsidR="009865B7" w:rsidRPr="00FA01FA" w:rsidRDefault="009865B7" w:rsidP="007A7AE9">
            <w:pPr>
              <w:pStyle w:val="ListParagraph"/>
              <w:ind w:left="953"/>
              <w:rPr>
                <w:color w:val="002060"/>
                <w:sz w:val="20"/>
                <w:szCs w:val="20"/>
              </w:rPr>
            </w:pPr>
          </w:p>
        </w:tc>
      </w:tr>
      <w:tr w:rsidR="00B13AA6" w:rsidRPr="00FA01FA" w14:paraId="29B126E6" w14:textId="77777777" w:rsidTr="007A7AE9">
        <w:trPr>
          <w:trHeight w:val="157"/>
        </w:trPr>
        <w:tc>
          <w:tcPr>
            <w:tcW w:w="2293" w:type="dxa"/>
            <w:gridSpan w:val="2"/>
            <w:vMerge/>
            <w:shd w:val="clear" w:color="auto" w:fill="auto"/>
          </w:tcPr>
          <w:p w14:paraId="7F698509" w14:textId="77777777" w:rsidR="009865B7" w:rsidRPr="00FA01FA" w:rsidRDefault="009865B7" w:rsidP="007A7AE9">
            <w:pPr>
              <w:rPr>
                <w:rFonts w:ascii="Sylfaen" w:hAnsi="Sylfaen"/>
                <w:b/>
                <w:color w:val="002060"/>
                <w:sz w:val="20"/>
                <w:szCs w:val="20"/>
                <w:lang w:val="ka-GE"/>
              </w:rPr>
            </w:pPr>
          </w:p>
        </w:tc>
        <w:tc>
          <w:tcPr>
            <w:tcW w:w="4565" w:type="dxa"/>
            <w:shd w:val="clear" w:color="auto" w:fill="auto"/>
          </w:tcPr>
          <w:p w14:paraId="0E21AE99" w14:textId="77777777" w:rsidR="009865B7" w:rsidRPr="00FA01FA" w:rsidRDefault="009865B7" w:rsidP="007A0649">
            <w:pPr>
              <w:pStyle w:val="ListParagraph"/>
              <w:numPr>
                <w:ilvl w:val="0"/>
                <w:numId w:val="33"/>
              </w:numPr>
              <w:spacing w:after="0" w:line="240" w:lineRule="auto"/>
              <w:ind w:left="226" w:hanging="226"/>
              <w:jc w:val="both"/>
              <w:rPr>
                <w:color w:val="002060"/>
                <w:sz w:val="20"/>
                <w:szCs w:val="20"/>
              </w:rPr>
            </w:pPr>
            <w:r w:rsidRPr="00FA01FA">
              <w:rPr>
                <w:color w:val="002060"/>
                <w:sz w:val="20"/>
                <w:szCs w:val="20"/>
              </w:rPr>
              <w:t>საგანმანათლებლო პროგრამას ჰყავს პსდ-ს მიერ განსაზღვრული, შესაბამისი დარგობრივი კომპეტენციის მქონე ხელმძღვანელი;</w:t>
            </w:r>
          </w:p>
        </w:tc>
        <w:tc>
          <w:tcPr>
            <w:tcW w:w="4950" w:type="dxa"/>
            <w:shd w:val="clear" w:color="auto" w:fill="auto"/>
          </w:tcPr>
          <w:p w14:paraId="3D33CEAB" w14:textId="77777777" w:rsidR="009865B7" w:rsidRPr="00FA01FA" w:rsidRDefault="009865B7" w:rsidP="007A7AE9">
            <w:pPr>
              <w:pStyle w:val="ListParagraph"/>
              <w:shd w:val="clear" w:color="auto" w:fill="FFFFFF"/>
              <w:ind w:left="263"/>
              <w:rPr>
                <w:rFonts w:cs="Sylfaen"/>
                <w:color w:val="002060"/>
                <w:sz w:val="20"/>
                <w:szCs w:val="20"/>
              </w:rPr>
            </w:pPr>
          </w:p>
        </w:tc>
        <w:tc>
          <w:tcPr>
            <w:tcW w:w="2340" w:type="dxa"/>
            <w:vMerge/>
            <w:shd w:val="clear" w:color="auto" w:fill="auto"/>
          </w:tcPr>
          <w:p w14:paraId="078C3A9C" w14:textId="77777777" w:rsidR="009865B7" w:rsidRPr="00FA01FA" w:rsidRDefault="009865B7" w:rsidP="007A7AE9">
            <w:pPr>
              <w:pStyle w:val="ListParagraph"/>
              <w:ind w:left="953"/>
              <w:rPr>
                <w:color w:val="002060"/>
                <w:sz w:val="20"/>
                <w:szCs w:val="20"/>
              </w:rPr>
            </w:pPr>
          </w:p>
        </w:tc>
      </w:tr>
      <w:tr w:rsidR="00B13AA6" w:rsidRPr="00FA01FA" w14:paraId="7632CB3F" w14:textId="77777777" w:rsidTr="007A7AE9">
        <w:trPr>
          <w:trHeight w:val="157"/>
        </w:trPr>
        <w:tc>
          <w:tcPr>
            <w:tcW w:w="2293" w:type="dxa"/>
            <w:gridSpan w:val="2"/>
            <w:vMerge/>
            <w:shd w:val="clear" w:color="auto" w:fill="auto"/>
          </w:tcPr>
          <w:p w14:paraId="0C2E1030" w14:textId="77777777" w:rsidR="009865B7" w:rsidRPr="00FA01FA" w:rsidRDefault="009865B7" w:rsidP="007A7AE9">
            <w:pPr>
              <w:rPr>
                <w:rFonts w:ascii="Sylfaen" w:hAnsi="Sylfaen"/>
                <w:b/>
                <w:color w:val="002060"/>
                <w:sz w:val="20"/>
                <w:szCs w:val="20"/>
                <w:lang w:val="ka-GE"/>
              </w:rPr>
            </w:pPr>
          </w:p>
        </w:tc>
        <w:tc>
          <w:tcPr>
            <w:tcW w:w="4565" w:type="dxa"/>
            <w:shd w:val="clear" w:color="auto" w:fill="auto"/>
          </w:tcPr>
          <w:p w14:paraId="5E2FB19D" w14:textId="77777777" w:rsidR="009865B7" w:rsidRPr="00FA01FA" w:rsidRDefault="009865B7" w:rsidP="007A0649">
            <w:pPr>
              <w:pStyle w:val="ListParagraph"/>
              <w:numPr>
                <w:ilvl w:val="0"/>
                <w:numId w:val="33"/>
              </w:numPr>
              <w:spacing w:after="120" w:line="240" w:lineRule="auto"/>
              <w:ind w:left="226" w:hanging="226"/>
              <w:jc w:val="both"/>
              <w:rPr>
                <w:color w:val="002060"/>
                <w:sz w:val="20"/>
                <w:szCs w:val="20"/>
              </w:rPr>
            </w:pPr>
            <w:r w:rsidRPr="00FA01FA">
              <w:rPr>
                <w:color w:val="002060"/>
                <w:sz w:val="20"/>
                <w:szCs w:val="20"/>
              </w:rPr>
              <w:t xml:space="preserve">საგანმანათლებლო პროგრამაში  მითითებული  საგანმანათლებლო  რესურსი ხელმისაწვდომია ელექტრონული სახით ან  დაწესებულების ბიბლიოთეკაში მატერიალური სახით და გამოიყენება სასწავლო პროცესში; </w:t>
            </w:r>
          </w:p>
        </w:tc>
        <w:tc>
          <w:tcPr>
            <w:tcW w:w="4950" w:type="dxa"/>
            <w:shd w:val="clear" w:color="auto" w:fill="auto"/>
          </w:tcPr>
          <w:p w14:paraId="66BDCC5E" w14:textId="77777777" w:rsidR="009865B7" w:rsidRPr="00FA01FA" w:rsidRDefault="009865B7" w:rsidP="007A7AE9">
            <w:pPr>
              <w:pStyle w:val="ListParagraph"/>
              <w:shd w:val="clear" w:color="auto" w:fill="FFFFFF"/>
              <w:ind w:left="263"/>
              <w:rPr>
                <w:rFonts w:cs="Sylfaen"/>
                <w:color w:val="002060"/>
                <w:sz w:val="20"/>
                <w:szCs w:val="20"/>
              </w:rPr>
            </w:pPr>
          </w:p>
        </w:tc>
        <w:tc>
          <w:tcPr>
            <w:tcW w:w="2340" w:type="dxa"/>
            <w:vMerge/>
            <w:shd w:val="clear" w:color="auto" w:fill="auto"/>
          </w:tcPr>
          <w:p w14:paraId="1A56276A" w14:textId="77777777" w:rsidR="009865B7" w:rsidRPr="00FA01FA" w:rsidRDefault="009865B7" w:rsidP="007A7AE9">
            <w:pPr>
              <w:pStyle w:val="ListParagraph"/>
              <w:ind w:left="953"/>
              <w:rPr>
                <w:color w:val="002060"/>
                <w:sz w:val="20"/>
                <w:szCs w:val="20"/>
              </w:rPr>
            </w:pPr>
          </w:p>
        </w:tc>
      </w:tr>
      <w:tr w:rsidR="00B13AA6" w:rsidRPr="00FA01FA" w14:paraId="795FCCC2" w14:textId="77777777" w:rsidTr="007A7AE9">
        <w:trPr>
          <w:trHeight w:val="157"/>
        </w:trPr>
        <w:tc>
          <w:tcPr>
            <w:tcW w:w="2293" w:type="dxa"/>
            <w:gridSpan w:val="2"/>
            <w:vMerge/>
            <w:shd w:val="clear" w:color="auto" w:fill="auto"/>
          </w:tcPr>
          <w:p w14:paraId="15AC2381" w14:textId="77777777" w:rsidR="009865B7" w:rsidRPr="00FA01FA" w:rsidRDefault="009865B7" w:rsidP="007A7AE9">
            <w:pPr>
              <w:rPr>
                <w:rFonts w:ascii="Sylfaen" w:hAnsi="Sylfaen"/>
                <w:b/>
                <w:color w:val="002060"/>
                <w:sz w:val="20"/>
                <w:szCs w:val="20"/>
                <w:lang w:val="ka-GE"/>
              </w:rPr>
            </w:pPr>
          </w:p>
        </w:tc>
        <w:tc>
          <w:tcPr>
            <w:tcW w:w="4565" w:type="dxa"/>
            <w:shd w:val="clear" w:color="auto" w:fill="auto"/>
          </w:tcPr>
          <w:p w14:paraId="07DAC9D5" w14:textId="77777777" w:rsidR="009865B7" w:rsidRPr="00FA01FA" w:rsidRDefault="009865B7" w:rsidP="007A0649">
            <w:pPr>
              <w:pStyle w:val="ListParagraph"/>
              <w:numPr>
                <w:ilvl w:val="0"/>
                <w:numId w:val="33"/>
              </w:numPr>
              <w:spacing w:after="120" w:line="240" w:lineRule="auto"/>
              <w:ind w:left="226" w:hanging="226"/>
              <w:jc w:val="both"/>
              <w:rPr>
                <w:color w:val="002060"/>
                <w:sz w:val="20"/>
                <w:szCs w:val="20"/>
              </w:rPr>
            </w:pPr>
            <w:r w:rsidRPr="00FA01FA">
              <w:rPr>
                <w:rFonts w:cs="Sylfaen"/>
                <w:color w:val="002060"/>
                <w:sz w:val="20"/>
                <w:szCs w:val="20"/>
              </w:rPr>
              <w:t xml:space="preserve">სსსმ პირებს წვდომა აქვთ  პროგრამით გათვალისწინებულ ან ინდივიდუალური სასწავლო გეგმით გათვალისწინებულ სასწავლო რესურსებთან, რომლებიც ადაპტირებულია სსსმ პირების საჭიროებებისა და მოთხოვნილებების შესაბამისად; </w:t>
            </w:r>
          </w:p>
        </w:tc>
        <w:tc>
          <w:tcPr>
            <w:tcW w:w="4950" w:type="dxa"/>
            <w:shd w:val="clear" w:color="auto" w:fill="auto"/>
          </w:tcPr>
          <w:p w14:paraId="6F7DAC2B" w14:textId="77777777" w:rsidR="009865B7" w:rsidRPr="00FA01FA" w:rsidRDefault="009865B7" w:rsidP="007A7AE9">
            <w:pPr>
              <w:pStyle w:val="ListParagraph"/>
              <w:shd w:val="clear" w:color="auto" w:fill="FFFFFF"/>
              <w:ind w:left="263"/>
              <w:rPr>
                <w:rFonts w:cs="Sylfaen"/>
                <w:color w:val="002060"/>
                <w:sz w:val="20"/>
                <w:szCs w:val="20"/>
              </w:rPr>
            </w:pPr>
          </w:p>
        </w:tc>
        <w:tc>
          <w:tcPr>
            <w:tcW w:w="2340" w:type="dxa"/>
            <w:vMerge/>
            <w:shd w:val="clear" w:color="auto" w:fill="auto"/>
          </w:tcPr>
          <w:p w14:paraId="4342EBE0" w14:textId="77777777" w:rsidR="009865B7" w:rsidRPr="00FA01FA" w:rsidRDefault="009865B7" w:rsidP="007A7AE9">
            <w:pPr>
              <w:pStyle w:val="ListParagraph"/>
              <w:ind w:left="953"/>
              <w:rPr>
                <w:color w:val="002060"/>
                <w:sz w:val="20"/>
                <w:szCs w:val="20"/>
              </w:rPr>
            </w:pPr>
          </w:p>
        </w:tc>
      </w:tr>
      <w:tr w:rsidR="00B13AA6" w:rsidRPr="00FA01FA" w14:paraId="07CABA82" w14:textId="77777777" w:rsidTr="007A7AE9">
        <w:trPr>
          <w:trHeight w:val="157"/>
        </w:trPr>
        <w:tc>
          <w:tcPr>
            <w:tcW w:w="2293" w:type="dxa"/>
            <w:gridSpan w:val="2"/>
            <w:vMerge/>
            <w:shd w:val="clear" w:color="auto" w:fill="auto"/>
          </w:tcPr>
          <w:p w14:paraId="6B3F2D41" w14:textId="77777777" w:rsidR="009865B7" w:rsidRPr="00FA01FA" w:rsidRDefault="009865B7" w:rsidP="007A7AE9">
            <w:pPr>
              <w:rPr>
                <w:rFonts w:ascii="Sylfaen" w:hAnsi="Sylfaen"/>
                <w:b/>
                <w:color w:val="002060"/>
                <w:sz w:val="20"/>
                <w:szCs w:val="20"/>
                <w:lang w:val="ka-GE"/>
              </w:rPr>
            </w:pPr>
          </w:p>
        </w:tc>
        <w:tc>
          <w:tcPr>
            <w:tcW w:w="4565" w:type="dxa"/>
            <w:shd w:val="clear" w:color="auto" w:fill="auto"/>
          </w:tcPr>
          <w:p w14:paraId="71B7FD56" w14:textId="77777777" w:rsidR="009865B7" w:rsidRPr="00FA01FA" w:rsidRDefault="009865B7" w:rsidP="007A0649">
            <w:pPr>
              <w:pStyle w:val="ListParagraph"/>
              <w:numPr>
                <w:ilvl w:val="0"/>
                <w:numId w:val="33"/>
              </w:numPr>
              <w:shd w:val="clear" w:color="auto" w:fill="FFFFFF"/>
              <w:spacing w:after="0" w:line="240" w:lineRule="auto"/>
              <w:ind w:left="229" w:hanging="229"/>
              <w:jc w:val="both"/>
              <w:rPr>
                <w:rFonts w:cs="Sylfaen"/>
                <w:color w:val="002060"/>
                <w:sz w:val="20"/>
                <w:szCs w:val="20"/>
              </w:rPr>
            </w:pPr>
            <w:r w:rsidRPr="00FA01FA">
              <w:rPr>
                <w:rFonts w:cs="Sylfaen"/>
                <w:color w:val="002060"/>
                <w:sz w:val="20"/>
                <w:szCs w:val="20"/>
              </w:rPr>
              <w:t>პსდ-ს ფინანსური რესურსით უზრუნველყოფილია საგანმანათლებლო პროგრამის განხორციელების მდგრადობა.</w:t>
            </w:r>
          </w:p>
        </w:tc>
        <w:tc>
          <w:tcPr>
            <w:tcW w:w="4950" w:type="dxa"/>
            <w:shd w:val="clear" w:color="auto" w:fill="auto"/>
          </w:tcPr>
          <w:p w14:paraId="3A7ECDA5" w14:textId="77777777" w:rsidR="009865B7" w:rsidRPr="00FA01FA" w:rsidRDefault="009865B7" w:rsidP="007A7AE9">
            <w:pPr>
              <w:pStyle w:val="ListParagraph"/>
              <w:shd w:val="clear" w:color="auto" w:fill="FFFFFF"/>
              <w:ind w:left="263"/>
              <w:rPr>
                <w:rFonts w:cs="Sylfaen"/>
                <w:color w:val="002060"/>
                <w:sz w:val="20"/>
                <w:szCs w:val="20"/>
              </w:rPr>
            </w:pPr>
          </w:p>
        </w:tc>
        <w:tc>
          <w:tcPr>
            <w:tcW w:w="2340" w:type="dxa"/>
            <w:vMerge/>
            <w:shd w:val="clear" w:color="auto" w:fill="auto"/>
          </w:tcPr>
          <w:p w14:paraId="2DA40118" w14:textId="77777777" w:rsidR="009865B7" w:rsidRPr="00FA01FA" w:rsidRDefault="009865B7" w:rsidP="007A7AE9">
            <w:pPr>
              <w:pStyle w:val="ListParagraph"/>
              <w:ind w:left="953"/>
              <w:rPr>
                <w:color w:val="002060"/>
                <w:sz w:val="20"/>
                <w:szCs w:val="20"/>
              </w:rPr>
            </w:pPr>
          </w:p>
        </w:tc>
      </w:tr>
      <w:tr w:rsidR="00B13AA6" w:rsidRPr="00FA01FA" w14:paraId="4AB4DBE0" w14:textId="77777777" w:rsidTr="007A7AE9">
        <w:tc>
          <w:tcPr>
            <w:tcW w:w="14148" w:type="dxa"/>
            <w:gridSpan w:val="5"/>
            <w:shd w:val="clear" w:color="auto" w:fill="D9E2F3"/>
          </w:tcPr>
          <w:p w14:paraId="0761B6F7" w14:textId="77777777" w:rsidR="009865B7" w:rsidRPr="00FA01FA" w:rsidRDefault="009865B7" w:rsidP="007A0649">
            <w:pPr>
              <w:contextualSpacing/>
              <w:jc w:val="both"/>
              <w:rPr>
                <w:rFonts w:ascii="Sylfaen" w:hAnsi="Sylfaen"/>
                <w:color w:val="002060"/>
                <w:sz w:val="20"/>
                <w:szCs w:val="20"/>
                <w:lang w:val="ka-GE"/>
              </w:rPr>
            </w:pPr>
            <w:r w:rsidRPr="00FA01FA">
              <w:rPr>
                <w:rFonts w:ascii="Sylfaen" w:hAnsi="Sylfaen"/>
                <w:b/>
                <w:color w:val="002060"/>
                <w:sz w:val="20"/>
                <w:szCs w:val="20"/>
                <w:lang w:val="ka-GE"/>
              </w:rPr>
              <w:t xml:space="preserve">2.2 </w:t>
            </w:r>
            <w:r w:rsidRPr="00FA01FA">
              <w:rPr>
                <w:rFonts w:ascii="Sylfaen" w:hAnsi="Sylfaen" w:cs="Sylfaen"/>
                <w:b/>
                <w:color w:val="002060"/>
                <w:sz w:val="20"/>
                <w:szCs w:val="20"/>
                <w:lang w:val="ka-GE"/>
              </w:rPr>
              <w:t>კომპონენტის</w:t>
            </w:r>
            <w:r w:rsidRPr="00FA01FA">
              <w:rPr>
                <w:rFonts w:ascii="Sylfaen" w:hAnsi="Sylfaen"/>
                <w:b/>
                <w:color w:val="002060"/>
                <w:sz w:val="20"/>
                <w:szCs w:val="20"/>
                <w:lang w:val="ka-GE"/>
              </w:rPr>
              <w:t xml:space="preserve"> შესაბამისობის შეფასება</w:t>
            </w:r>
          </w:p>
        </w:tc>
      </w:tr>
      <w:tr w:rsidR="00B13AA6" w:rsidRPr="00FA01FA" w14:paraId="5DEE65B0" w14:textId="77777777" w:rsidTr="007A7AE9">
        <w:trPr>
          <w:trHeight w:val="458"/>
        </w:trPr>
        <w:tc>
          <w:tcPr>
            <w:tcW w:w="2293" w:type="dxa"/>
            <w:gridSpan w:val="2"/>
            <w:shd w:val="clear" w:color="auto" w:fill="auto"/>
            <w:vAlign w:val="center"/>
          </w:tcPr>
          <w:p w14:paraId="1763F86B" w14:textId="77777777" w:rsidR="009865B7" w:rsidRPr="00FA01FA" w:rsidRDefault="009865B7" w:rsidP="007A7AE9">
            <w:pPr>
              <w:jc w:val="center"/>
              <w:rPr>
                <w:rFonts w:ascii="Sylfaen" w:hAnsi="Sylfaen"/>
                <w:b/>
                <w:color w:val="002060"/>
                <w:sz w:val="20"/>
                <w:szCs w:val="20"/>
                <w:lang w:val="ka-GE"/>
              </w:rPr>
            </w:pPr>
            <w:r w:rsidRPr="00FA01FA">
              <w:rPr>
                <w:rFonts w:ascii="Sylfaen" w:hAnsi="Sylfaen" w:cs="Arial"/>
                <w:color w:val="002060"/>
                <w:sz w:val="20"/>
                <w:szCs w:val="20"/>
                <w:lang w:val="ka-GE"/>
              </w:rPr>
              <w:t xml:space="preserve">შეესაბამება         </w:t>
            </w:r>
            <w:r w:rsidRPr="00FA01FA">
              <w:rPr>
                <w:rFonts w:ascii="MS Gothic" w:eastAsia="MS Gothic" w:hAnsi="MS Gothic" w:cs="Arial" w:hint="eastAsia"/>
                <w:color w:val="002060"/>
                <w:sz w:val="20"/>
                <w:szCs w:val="20"/>
                <w:lang w:val="ka-GE"/>
              </w:rPr>
              <w:t>☐</w:t>
            </w:r>
          </w:p>
        </w:tc>
        <w:tc>
          <w:tcPr>
            <w:tcW w:w="4565" w:type="dxa"/>
            <w:shd w:val="clear" w:color="auto" w:fill="auto"/>
            <w:vAlign w:val="center"/>
          </w:tcPr>
          <w:p w14:paraId="713DE4C1" w14:textId="77777777" w:rsidR="009865B7" w:rsidRPr="00FA01FA" w:rsidRDefault="009865B7" w:rsidP="007A0649">
            <w:pPr>
              <w:shd w:val="clear" w:color="auto" w:fill="FFFFFF"/>
              <w:jc w:val="both"/>
              <w:rPr>
                <w:rFonts w:ascii="Sylfaen" w:hAnsi="Sylfaen" w:cs="Arial"/>
                <w:color w:val="002060"/>
                <w:sz w:val="20"/>
                <w:szCs w:val="20"/>
                <w:lang w:val="ka-GE"/>
              </w:rPr>
            </w:pPr>
            <w:r w:rsidRPr="00FA01FA">
              <w:rPr>
                <w:rFonts w:ascii="Sylfaen" w:hAnsi="Sylfaen" w:cs="Arial"/>
                <w:color w:val="002060"/>
                <w:sz w:val="20"/>
                <w:szCs w:val="20"/>
                <w:lang w:val="ka-GE"/>
              </w:rPr>
              <w:t xml:space="preserve">მეტწილად შეესაბამება         </w:t>
            </w:r>
            <w:r w:rsidRPr="00FA01FA">
              <w:rPr>
                <w:rFonts w:ascii="MS Gothic" w:eastAsia="MS Gothic" w:hAnsi="MS Gothic" w:cs="Arial" w:hint="eastAsia"/>
                <w:color w:val="002060"/>
                <w:sz w:val="20"/>
                <w:szCs w:val="20"/>
                <w:lang w:val="ka-GE"/>
              </w:rPr>
              <w:t>☐</w:t>
            </w:r>
          </w:p>
        </w:tc>
        <w:tc>
          <w:tcPr>
            <w:tcW w:w="4950" w:type="dxa"/>
            <w:shd w:val="clear" w:color="auto" w:fill="auto"/>
            <w:vAlign w:val="center"/>
          </w:tcPr>
          <w:p w14:paraId="6E7DAFAE" w14:textId="77777777" w:rsidR="009865B7" w:rsidRPr="00FA01FA" w:rsidRDefault="009865B7" w:rsidP="007A7AE9">
            <w:pPr>
              <w:shd w:val="clear" w:color="auto" w:fill="FFFFFF"/>
              <w:jc w:val="center"/>
              <w:rPr>
                <w:rFonts w:ascii="Sylfaen" w:hAnsi="Sylfaen" w:cs="Sylfaen"/>
                <w:color w:val="002060"/>
                <w:sz w:val="20"/>
                <w:szCs w:val="20"/>
                <w:lang w:val="ka-GE"/>
              </w:rPr>
            </w:pPr>
            <w:r w:rsidRPr="00FA01FA">
              <w:rPr>
                <w:rFonts w:ascii="Sylfaen" w:hAnsi="Sylfaen" w:cs="Arial"/>
                <w:color w:val="002060"/>
                <w:sz w:val="20"/>
                <w:szCs w:val="20"/>
                <w:lang w:val="ka-GE"/>
              </w:rPr>
              <w:t xml:space="preserve">ნაწილობრივ შეესაბამება         </w:t>
            </w:r>
            <w:r w:rsidRPr="00FA01FA">
              <w:rPr>
                <w:rFonts w:ascii="MS Gothic" w:eastAsia="MS Gothic" w:hAnsi="MS Gothic" w:cs="Arial" w:hint="eastAsia"/>
                <w:color w:val="002060"/>
                <w:sz w:val="20"/>
                <w:szCs w:val="20"/>
                <w:lang w:val="ka-GE"/>
              </w:rPr>
              <w:t>☐</w:t>
            </w:r>
          </w:p>
        </w:tc>
        <w:tc>
          <w:tcPr>
            <w:tcW w:w="2340" w:type="dxa"/>
            <w:shd w:val="clear" w:color="auto" w:fill="auto"/>
            <w:vAlign w:val="center"/>
          </w:tcPr>
          <w:p w14:paraId="66C991E1" w14:textId="77777777" w:rsidR="009865B7" w:rsidRPr="00FA01FA" w:rsidRDefault="009865B7" w:rsidP="007A7AE9">
            <w:pPr>
              <w:pStyle w:val="ListParagraph"/>
              <w:ind w:left="233"/>
              <w:jc w:val="center"/>
              <w:rPr>
                <w:color w:val="002060"/>
                <w:sz w:val="20"/>
                <w:szCs w:val="20"/>
              </w:rPr>
            </w:pPr>
            <w:r w:rsidRPr="00FA01FA">
              <w:rPr>
                <w:rFonts w:cs="Arial"/>
                <w:color w:val="002060"/>
                <w:sz w:val="20"/>
                <w:szCs w:val="20"/>
              </w:rPr>
              <w:t xml:space="preserve">არ შეესაბამება    </w:t>
            </w:r>
            <w:r w:rsidRPr="00FA01FA">
              <w:rPr>
                <w:rFonts w:ascii="MS Gothic" w:eastAsia="MS Gothic" w:hAnsi="MS Gothic" w:cs="Arial" w:hint="eastAsia"/>
                <w:color w:val="002060"/>
                <w:sz w:val="20"/>
                <w:szCs w:val="20"/>
              </w:rPr>
              <w:t>☐</w:t>
            </w:r>
          </w:p>
        </w:tc>
      </w:tr>
      <w:tr w:rsidR="00B13AA6" w:rsidRPr="00FA01FA" w14:paraId="6A16DE00" w14:textId="77777777" w:rsidTr="007A7AE9">
        <w:tc>
          <w:tcPr>
            <w:tcW w:w="14148" w:type="dxa"/>
            <w:gridSpan w:val="5"/>
            <w:shd w:val="clear" w:color="auto" w:fill="D9E2F3"/>
          </w:tcPr>
          <w:p w14:paraId="1DC001EF" w14:textId="77777777" w:rsidR="009865B7" w:rsidRPr="00FA01FA" w:rsidRDefault="009865B7" w:rsidP="007A0649">
            <w:pPr>
              <w:jc w:val="both"/>
              <w:rPr>
                <w:rFonts w:ascii="Sylfaen" w:hAnsi="Sylfaen"/>
                <w:color w:val="002060"/>
                <w:sz w:val="20"/>
                <w:szCs w:val="20"/>
                <w:lang w:val="ka-GE"/>
              </w:rPr>
            </w:pPr>
            <w:r w:rsidRPr="00FA01FA">
              <w:rPr>
                <w:rFonts w:ascii="Sylfaen" w:hAnsi="Sylfaen"/>
                <w:b/>
                <w:color w:val="002060"/>
                <w:sz w:val="20"/>
                <w:szCs w:val="20"/>
              </w:rPr>
              <w:t>2.</w:t>
            </w:r>
            <w:r w:rsidRPr="00FA01FA">
              <w:rPr>
                <w:rFonts w:ascii="Sylfaen" w:hAnsi="Sylfaen"/>
                <w:b/>
                <w:color w:val="002060"/>
                <w:sz w:val="20"/>
                <w:szCs w:val="20"/>
                <w:lang w:val="ka-GE"/>
              </w:rPr>
              <w:t>3</w:t>
            </w:r>
            <w:r w:rsidRPr="00FA01FA">
              <w:rPr>
                <w:rFonts w:ascii="Sylfaen" w:hAnsi="Sylfaen"/>
                <w:b/>
                <w:color w:val="002060"/>
                <w:sz w:val="20"/>
                <w:szCs w:val="20"/>
              </w:rPr>
              <w:t>.</w:t>
            </w:r>
            <w:r w:rsidRPr="00FA01FA">
              <w:rPr>
                <w:rFonts w:ascii="Sylfaen" w:hAnsi="Sylfaen"/>
                <w:color w:val="002060"/>
                <w:sz w:val="20"/>
                <w:szCs w:val="20"/>
                <w:lang w:val="ka-GE"/>
              </w:rPr>
              <w:t xml:space="preserve"> </w:t>
            </w:r>
            <w:r w:rsidRPr="00FA01FA">
              <w:rPr>
                <w:rFonts w:ascii="Sylfaen" w:hAnsi="Sylfaen"/>
                <w:b/>
                <w:color w:val="002060"/>
                <w:sz w:val="20"/>
                <w:szCs w:val="20"/>
                <w:lang w:val="ka-GE"/>
              </w:rPr>
              <w:t xml:space="preserve">საგანმანათლებლო პროგრამების  </w:t>
            </w:r>
            <w:r w:rsidR="00395AA7" w:rsidRPr="00FA01FA">
              <w:rPr>
                <w:rFonts w:ascii="Sylfaen" w:hAnsi="Sylfaen"/>
                <w:b/>
                <w:color w:val="002060"/>
                <w:sz w:val="20"/>
                <w:szCs w:val="20"/>
                <w:lang w:val="ka-GE"/>
              </w:rPr>
              <w:t xml:space="preserve">შეფასება და </w:t>
            </w:r>
            <w:r w:rsidRPr="00FA01FA">
              <w:rPr>
                <w:rFonts w:ascii="Sylfaen" w:hAnsi="Sylfaen"/>
                <w:b/>
                <w:color w:val="002060"/>
                <w:sz w:val="20"/>
                <w:szCs w:val="20"/>
                <w:lang w:val="ka-GE"/>
              </w:rPr>
              <w:t>განვითარება</w:t>
            </w:r>
          </w:p>
        </w:tc>
      </w:tr>
      <w:tr w:rsidR="00B13AA6" w:rsidRPr="00FA01FA" w14:paraId="608D91F8" w14:textId="77777777" w:rsidTr="004E48A5">
        <w:trPr>
          <w:trHeight w:val="977"/>
        </w:trPr>
        <w:tc>
          <w:tcPr>
            <w:tcW w:w="2293" w:type="dxa"/>
            <w:gridSpan w:val="2"/>
            <w:vMerge w:val="restart"/>
            <w:shd w:val="clear" w:color="auto" w:fill="FFFFFF"/>
          </w:tcPr>
          <w:p w14:paraId="0A4F9E57" w14:textId="77777777" w:rsidR="009865B7" w:rsidRPr="00FA01FA" w:rsidRDefault="009865B7" w:rsidP="007A7AE9">
            <w:pPr>
              <w:rPr>
                <w:rFonts w:ascii="Sylfaen" w:hAnsi="Sylfaen"/>
                <w:color w:val="002060"/>
                <w:sz w:val="20"/>
                <w:szCs w:val="20"/>
                <w:lang w:val="ka-GE"/>
              </w:rPr>
            </w:pPr>
            <w:r w:rsidRPr="00FA01FA">
              <w:rPr>
                <w:rFonts w:ascii="Sylfaen" w:hAnsi="Sylfaen"/>
                <w:b/>
                <w:color w:val="002060"/>
                <w:sz w:val="20"/>
                <w:szCs w:val="20"/>
              </w:rPr>
              <w:t>2.</w:t>
            </w:r>
            <w:r w:rsidRPr="00FA01FA">
              <w:rPr>
                <w:rFonts w:ascii="Sylfaen" w:hAnsi="Sylfaen"/>
                <w:b/>
                <w:color w:val="002060"/>
                <w:sz w:val="20"/>
                <w:szCs w:val="20"/>
                <w:lang w:val="ka-GE"/>
              </w:rPr>
              <w:t>3</w:t>
            </w:r>
            <w:r w:rsidRPr="00FA01FA">
              <w:rPr>
                <w:rFonts w:ascii="Sylfaen" w:hAnsi="Sylfaen"/>
                <w:b/>
                <w:color w:val="002060"/>
                <w:sz w:val="20"/>
                <w:szCs w:val="20"/>
              </w:rPr>
              <w:t>.</w:t>
            </w:r>
            <w:r w:rsidRPr="00FA01FA">
              <w:rPr>
                <w:rFonts w:ascii="Sylfaen" w:hAnsi="Sylfaen"/>
                <w:b/>
                <w:color w:val="002060"/>
                <w:sz w:val="20"/>
                <w:szCs w:val="20"/>
                <w:lang w:val="ka-GE"/>
              </w:rPr>
              <w:t>1</w:t>
            </w:r>
            <w:r w:rsidRPr="00FA01FA">
              <w:rPr>
                <w:rFonts w:ascii="Sylfaen" w:hAnsi="Sylfaen"/>
                <w:color w:val="002060"/>
                <w:sz w:val="20"/>
                <w:szCs w:val="20"/>
                <w:lang w:val="ka-GE"/>
              </w:rPr>
              <w:t xml:space="preserve"> </w:t>
            </w:r>
            <w:r w:rsidR="00395AA7" w:rsidRPr="00FA01FA">
              <w:rPr>
                <w:rFonts w:ascii="Sylfaen" w:hAnsi="Sylfaen"/>
                <w:color w:val="002060"/>
                <w:sz w:val="20"/>
                <w:szCs w:val="20"/>
                <w:lang w:val="ka-GE"/>
              </w:rPr>
              <w:t>პროგრამის განვითარება უზრუნველყოფილია პროგრამების შეფასებისა და განვითარების პსდ-ში მოქმედი მექანიზმით</w:t>
            </w:r>
          </w:p>
          <w:p w14:paraId="2B7A1825" w14:textId="77777777" w:rsidR="009865B7" w:rsidRPr="00FA01FA" w:rsidRDefault="009865B7" w:rsidP="007A7AE9">
            <w:pPr>
              <w:rPr>
                <w:rFonts w:ascii="Sylfaen" w:hAnsi="Sylfaen"/>
                <w:color w:val="002060"/>
                <w:sz w:val="20"/>
                <w:szCs w:val="20"/>
                <w:lang w:val="ka-GE"/>
              </w:rPr>
            </w:pPr>
          </w:p>
        </w:tc>
        <w:tc>
          <w:tcPr>
            <w:tcW w:w="4565" w:type="dxa"/>
            <w:shd w:val="clear" w:color="auto" w:fill="FFFFFF"/>
          </w:tcPr>
          <w:p w14:paraId="05FD0130" w14:textId="77777777" w:rsidR="009865B7" w:rsidRPr="00FA01FA" w:rsidRDefault="009865B7" w:rsidP="007A0649">
            <w:pPr>
              <w:pStyle w:val="ListParagraph"/>
              <w:numPr>
                <w:ilvl w:val="0"/>
                <w:numId w:val="34"/>
              </w:numPr>
              <w:shd w:val="clear" w:color="auto" w:fill="FFFFFF"/>
              <w:spacing w:after="0" w:line="240" w:lineRule="auto"/>
              <w:ind w:left="229" w:hanging="229"/>
              <w:jc w:val="both"/>
              <w:rPr>
                <w:rFonts w:cs="Sylfaen"/>
                <w:color w:val="002060"/>
                <w:sz w:val="20"/>
                <w:szCs w:val="20"/>
              </w:rPr>
            </w:pPr>
            <w:r w:rsidRPr="00FA01FA">
              <w:rPr>
                <w:color w:val="002060"/>
                <w:sz w:val="20"/>
                <w:szCs w:val="20"/>
              </w:rPr>
              <w:t>პროგრამის შეფასების მექანიზმი ითვალისწინებს შრომის ბაზრის მოთხოვნებს,  უკუკავშირს დაინტერესებული მხარეებისგან, საუკეთესო ადგილობრივ ან/და საერთაშორისო პრაქტიკას და სხვა;</w:t>
            </w:r>
            <w:r w:rsidR="00786211" w:rsidRPr="00FA01FA">
              <w:rPr>
                <w:color w:val="002060"/>
                <w:sz w:val="20"/>
                <w:szCs w:val="20"/>
              </w:rPr>
              <w:t xml:space="preserve"> </w:t>
            </w:r>
          </w:p>
        </w:tc>
        <w:tc>
          <w:tcPr>
            <w:tcW w:w="4950" w:type="dxa"/>
            <w:shd w:val="clear" w:color="auto" w:fill="FFFFFF"/>
          </w:tcPr>
          <w:p w14:paraId="56233553" w14:textId="77777777" w:rsidR="009865B7" w:rsidRPr="00FA01FA" w:rsidRDefault="009865B7" w:rsidP="007A7AE9">
            <w:pPr>
              <w:pStyle w:val="ListParagraph"/>
              <w:shd w:val="clear" w:color="auto" w:fill="FFFFFF"/>
              <w:ind w:left="263"/>
              <w:rPr>
                <w:rFonts w:cs="Sylfaen"/>
                <w:color w:val="002060"/>
                <w:sz w:val="20"/>
                <w:szCs w:val="20"/>
              </w:rPr>
            </w:pPr>
          </w:p>
        </w:tc>
        <w:tc>
          <w:tcPr>
            <w:tcW w:w="2340" w:type="dxa"/>
            <w:vMerge w:val="restart"/>
            <w:shd w:val="clear" w:color="auto" w:fill="auto"/>
          </w:tcPr>
          <w:p w14:paraId="1FC19569" w14:textId="77777777" w:rsidR="009865B7" w:rsidRPr="00FA01FA" w:rsidRDefault="009865B7" w:rsidP="007A7AE9">
            <w:pPr>
              <w:rPr>
                <w:rFonts w:ascii="Sylfaen" w:hAnsi="Sylfaen"/>
                <w:color w:val="002060"/>
                <w:sz w:val="20"/>
                <w:szCs w:val="20"/>
                <w:lang w:val="ka-GE"/>
              </w:rPr>
            </w:pPr>
          </w:p>
        </w:tc>
      </w:tr>
      <w:tr w:rsidR="00B13AA6" w:rsidRPr="00FA01FA" w14:paraId="78E81042" w14:textId="77777777" w:rsidTr="007A7AE9">
        <w:trPr>
          <w:trHeight w:val="1321"/>
        </w:trPr>
        <w:tc>
          <w:tcPr>
            <w:tcW w:w="2293" w:type="dxa"/>
            <w:gridSpan w:val="2"/>
            <w:vMerge/>
            <w:shd w:val="clear" w:color="auto" w:fill="FFFFFF"/>
          </w:tcPr>
          <w:p w14:paraId="3225B31B" w14:textId="77777777" w:rsidR="009865B7" w:rsidRPr="00FA01FA" w:rsidRDefault="009865B7" w:rsidP="007A7AE9">
            <w:pPr>
              <w:rPr>
                <w:rFonts w:ascii="Sylfaen" w:hAnsi="Sylfaen"/>
                <w:b/>
                <w:color w:val="002060"/>
                <w:sz w:val="20"/>
                <w:szCs w:val="20"/>
              </w:rPr>
            </w:pPr>
          </w:p>
        </w:tc>
        <w:tc>
          <w:tcPr>
            <w:tcW w:w="4565" w:type="dxa"/>
            <w:shd w:val="clear" w:color="auto" w:fill="FFFFFF"/>
          </w:tcPr>
          <w:p w14:paraId="6B54EEBE" w14:textId="77777777" w:rsidR="009865B7" w:rsidRPr="00FA01FA" w:rsidRDefault="009865B7" w:rsidP="007A0649">
            <w:pPr>
              <w:pStyle w:val="ListParagraph"/>
              <w:numPr>
                <w:ilvl w:val="0"/>
                <w:numId w:val="34"/>
              </w:numPr>
              <w:shd w:val="clear" w:color="auto" w:fill="FFFFFF"/>
              <w:spacing w:after="0" w:line="240" w:lineRule="auto"/>
              <w:ind w:left="226" w:hanging="226"/>
              <w:jc w:val="both"/>
              <w:rPr>
                <w:color w:val="002060"/>
                <w:sz w:val="20"/>
                <w:szCs w:val="20"/>
              </w:rPr>
            </w:pPr>
            <w:r w:rsidRPr="00FA01FA">
              <w:rPr>
                <w:color w:val="002060"/>
                <w:sz w:val="20"/>
                <w:szCs w:val="20"/>
              </w:rPr>
              <w:t xml:space="preserve">პსდ აანალიზებს პროგრამის განხორციელების ხარისხის შეფასების შედეგებს და საჭიროების შემთხვევაში ახორციელებს ცვლილებებს საგანმანათლებლო პროგრამაში/მოდულებში </w:t>
            </w:r>
            <w:r w:rsidRPr="00FA01FA">
              <w:rPr>
                <w:color w:val="002060"/>
                <w:sz w:val="20"/>
                <w:szCs w:val="20"/>
              </w:rPr>
              <w:lastRenderedPageBreak/>
              <w:t>მის მიერ განსაზღვრული წესებისა და პროცედურების შესაბამისად.</w:t>
            </w:r>
          </w:p>
        </w:tc>
        <w:tc>
          <w:tcPr>
            <w:tcW w:w="4950" w:type="dxa"/>
            <w:shd w:val="clear" w:color="auto" w:fill="FFFFFF"/>
          </w:tcPr>
          <w:p w14:paraId="3457EA5B" w14:textId="77777777" w:rsidR="009865B7" w:rsidRPr="00FA01FA" w:rsidRDefault="009865B7" w:rsidP="004E48A5">
            <w:pPr>
              <w:shd w:val="clear" w:color="auto" w:fill="FFFFFF"/>
              <w:rPr>
                <w:rFonts w:cs="Sylfaen"/>
                <w:color w:val="002060"/>
                <w:sz w:val="20"/>
                <w:szCs w:val="20"/>
              </w:rPr>
            </w:pPr>
          </w:p>
        </w:tc>
        <w:tc>
          <w:tcPr>
            <w:tcW w:w="2340" w:type="dxa"/>
            <w:vMerge/>
            <w:shd w:val="clear" w:color="auto" w:fill="auto"/>
          </w:tcPr>
          <w:p w14:paraId="2BC67E4D" w14:textId="77777777" w:rsidR="009865B7" w:rsidRPr="00FA01FA" w:rsidRDefault="009865B7" w:rsidP="007A7AE9">
            <w:pPr>
              <w:rPr>
                <w:rFonts w:ascii="Sylfaen" w:hAnsi="Sylfaen"/>
                <w:color w:val="002060"/>
                <w:sz w:val="20"/>
                <w:szCs w:val="20"/>
                <w:lang w:val="ka-GE"/>
              </w:rPr>
            </w:pPr>
          </w:p>
        </w:tc>
      </w:tr>
      <w:tr w:rsidR="00B13AA6" w:rsidRPr="00FA01FA" w14:paraId="0960E48C" w14:textId="77777777" w:rsidTr="007A7AE9">
        <w:tc>
          <w:tcPr>
            <w:tcW w:w="14148" w:type="dxa"/>
            <w:gridSpan w:val="5"/>
            <w:shd w:val="clear" w:color="auto" w:fill="D9E2F3"/>
            <w:vAlign w:val="center"/>
          </w:tcPr>
          <w:p w14:paraId="79C4AE55" w14:textId="77777777" w:rsidR="009865B7" w:rsidRPr="00FA01FA" w:rsidRDefault="009865B7" w:rsidP="007A0649">
            <w:pPr>
              <w:jc w:val="both"/>
              <w:rPr>
                <w:rFonts w:ascii="Sylfaen" w:hAnsi="Sylfaen"/>
                <w:b/>
                <w:color w:val="002060"/>
                <w:sz w:val="20"/>
                <w:szCs w:val="20"/>
                <w:lang w:val="ka-GE"/>
              </w:rPr>
            </w:pPr>
            <w:r w:rsidRPr="00FA01FA">
              <w:rPr>
                <w:rFonts w:ascii="Sylfaen" w:hAnsi="Sylfaen"/>
                <w:b/>
                <w:color w:val="002060"/>
                <w:sz w:val="20"/>
                <w:szCs w:val="20"/>
              </w:rPr>
              <w:t>2.</w:t>
            </w:r>
            <w:r w:rsidRPr="00FA01FA">
              <w:rPr>
                <w:rFonts w:ascii="Sylfaen" w:hAnsi="Sylfaen"/>
                <w:b/>
                <w:color w:val="002060"/>
                <w:sz w:val="20"/>
                <w:szCs w:val="20"/>
                <w:lang w:val="ka-GE"/>
              </w:rPr>
              <w:t>3</w:t>
            </w:r>
            <w:r w:rsidRPr="00FA01FA">
              <w:rPr>
                <w:rFonts w:ascii="Sylfaen" w:hAnsi="Sylfaen"/>
                <w:color w:val="002060"/>
                <w:sz w:val="20"/>
                <w:szCs w:val="20"/>
                <w:lang w:val="ka-GE"/>
              </w:rPr>
              <w:t xml:space="preserve"> </w:t>
            </w:r>
            <w:r w:rsidRPr="00FA01FA">
              <w:rPr>
                <w:rFonts w:ascii="Sylfaen" w:hAnsi="Sylfaen" w:cs="Sylfaen"/>
                <w:b/>
                <w:color w:val="002060"/>
                <w:sz w:val="20"/>
                <w:szCs w:val="20"/>
                <w:lang w:val="ka-GE"/>
              </w:rPr>
              <w:t>კომპონენტის</w:t>
            </w:r>
            <w:r w:rsidRPr="00FA01FA">
              <w:rPr>
                <w:rFonts w:ascii="Sylfaen" w:hAnsi="Sylfaen"/>
                <w:b/>
                <w:color w:val="002060"/>
                <w:sz w:val="20"/>
                <w:szCs w:val="20"/>
                <w:lang w:val="ka-GE"/>
              </w:rPr>
              <w:t xml:space="preserve"> შესაბამისობის შეფასება</w:t>
            </w:r>
          </w:p>
        </w:tc>
      </w:tr>
      <w:tr w:rsidR="00B13AA6" w:rsidRPr="00FA01FA" w14:paraId="750B6ED5" w14:textId="77777777" w:rsidTr="00786211">
        <w:trPr>
          <w:trHeight w:val="545"/>
        </w:trPr>
        <w:tc>
          <w:tcPr>
            <w:tcW w:w="2293" w:type="dxa"/>
            <w:gridSpan w:val="2"/>
            <w:shd w:val="clear" w:color="auto" w:fill="FFFFFF"/>
            <w:vAlign w:val="center"/>
          </w:tcPr>
          <w:p w14:paraId="652C9777" w14:textId="77777777" w:rsidR="009865B7" w:rsidRPr="00FA01FA" w:rsidRDefault="009865B7" w:rsidP="007A7AE9">
            <w:pPr>
              <w:jc w:val="center"/>
              <w:rPr>
                <w:rFonts w:ascii="Sylfaen" w:hAnsi="Sylfaen"/>
                <w:b/>
                <w:color w:val="002060"/>
                <w:sz w:val="20"/>
                <w:szCs w:val="20"/>
              </w:rPr>
            </w:pPr>
            <w:r w:rsidRPr="00FA01FA">
              <w:rPr>
                <w:rFonts w:ascii="Sylfaen" w:hAnsi="Sylfaen" w:cs="Arial"/>
                <w:color w:val="002060"/>
                <w:sz w:val="20"/>
                <w:szCs w:val="20"/>
                <w:lang w:val="ka-GE"/>
              </w:rPr>
              <w:t xml:space="preserve">შეესაბამება         </w:t>
            </w:r>
            <w:r w:rsidRPr="00FA01FA">
              <w:rPr>
                <w:rFonts w:ascii="MS Gothic" w:eastAsia="MS Gothic" w:hAnsi="MS Gothic" w:cs="Arial" w:hint="eastAsia"/>
                <w:color w:val="002060"/>
                <w:sz w:val="20"/>
                <w:szCs w:val="20"/>
                <w:lang w:val="ka-GE"/>
              </w:rPr>
              <w:t>☐</w:t>
            </w:r>
          </w:p>
        </w:tc>
        <w:tc>
          <w:tcPr>
            <w:tcW w:w="4565" w:type="dxa"/>
            <w:shd w:val="clear" w:color="auto" w:fill="FFFFFF"/>
            <w:vAlign w:val="center"/>
          </w:tcPr>
          <w:p w14:paraId="7ABB8A71" w14:textId="77777777" w:rsidR="009865B7" w:rsidRPr="00FA01FA" w:rsidRDefault="009865B7" w:rsidP="007A0649">
            <w:pPr>
              <w:pStyle w:val="ListParagraph"/>
              <w:shd w:val="clear" w:color="auto" w:fill="FFFFFF"/>
              <w:ind w:left="263"/>
              <w:jc w:val="both"/>
              <w:rPr>
                <w:rFonts w:cs="Arial"/>
                <w:color w:val="002060"/>
                <w:sz w:val="20"/>
                <w:szCs w:val="20"/>
              </w:rPr>
            </w:pPr>
            <w:r w:rsidRPr="00FA01FA">
              <w:rPr>
                <w:rFonts w:cs="Arial"/>
                <w:color w:val="002060"/>
                <w:sz w:val="20"/>
                <w:szCs w:val="20"/>
              </w:rPr>
              <w:t xml:space="preserve">მეტწილად შეესაბამება         </w:t>
            </w:r>
            <w:r w:rsidRPr="00FA01FA">
              <w:rPr>
                <w:rFonts w:ascii="MS Gothic" w:eastAsia="MS Gothic" w:hAnsi="MS Gothic" w:cs="Arial" w:hint="eastAsia"/>
                <w:color w:val="002060"/>
                <w:sz w:val="20"/>
                <w:szCs w:val="20"/>
              </w:rPr>
              <w:t>☐</w:t>
            </w:r>
          </w:p>
        </w:tc>
        <w:tc>
          <w:tcPr>
            <w:tcW w:w="4950" w:type="dxa"/>
            <w:shd w:val="clear" w:color="auto" w:fill="FFFFFF"/>
            <w:vAlign w:val="center"/>
          </w:tcPr>
          <w:p w14:paraId="07BB0591" w14:textId="77777777" w:rsidR="009865B7" w:rsidRPr="00FA01FA" w:rsidRDefault="009865B7" w:rsidP="007A7AE9">
            <w:pPr>
              <w:pStyle w:val="ListParagraph"/>
              <w:shd w:val="clear" w:color="auto" w:fill="FFFFFF"/>
              <w:ind w:left="263"/>
              <w:jc w:val="center"/>
              <w:rPr>
                <w:rFonts w:cs="Sylfaen"/>
                <w:color w:val="002060"/>
                <w:sz w:val="20"/>
                <w:szCs w:val="20"/>
              </w:rPr>
            </w:pPr>
            <w:r w:rsidRPr="00FA01FA">
              <w:rPr>
                <w:rFonts w:cs="Arial"/>
                <w:color w:val="002060"/>
                <w:sz w:val="20"/>
                <w:szCs w:val="20"/>
              </w:rPr>
              <w:t xml:space="preserve">ნაწილობრივ შეესაბამება         </w:t>
            </w:r>
            <w:r w:rsidRPr="00FA01FA">
              <w:rPr>
                <w:rFonts w:ascii="MS Gothic" w:eastAsia="MS Gothic" w:hAnsi="MS Gothic" w:cs="Arial" w:hint="eastAsia"/>
                <w:color w:val="002060"/>
                <w:sz w:val="20"/>
                <w:szCs w:val="20"/>
              </w:rPr>
              <w:t>☐</w:t>
            </w:r>
          </w:p>
        </w:tc>
        <w:tc>
          <w:tcPr>
            <w:tcW w:w="2340" w:type="dxa"/>
            <w:shd w:val="clear" w:color="auto" w:fill="auto"/>
            <w:vAlign w:val="center"/>
          </w:tcPr>
          <w:p w14:paraId="2CD15089" w14:textId="77777777" w:rsidR="009865B7" w:rsidRPr="00FA01FA" w:rsidRDefault="009865B7" w:rsidP="007A7AE9">
            <w:pPr>
              <w:pStyle w:val="ListParagraph"/>
              <w:ind w:left="233"/>
              <w:jc w:val="center"/>
              <w:rPr>
                <w:color w:val="002060"/>
                <w:sz w:val="20"/>
                <w:szCs w:val="20"/>
              </w:rPr>
            </w:pPr>
            <w:r w:rsidRPr="00FA01FA">
              <w:rPr>
                <w:rFonts w:cs="Arial"/>
                <w:color w:val="002060"/>
                <w:sz w:val="20"/>
                <w:szCs w:val="20"/>
              </w:rPr>
              <w:t xml:space="preserve">არ შეესაბამება    </w:t>
            </w:r>
            <w:r w:rsidRPr="00FA01FA">
              <w:rPr>
                <w:rFonts w:ascii="MS Gothic" w:eastAsia="MS Gothic" w:hAnsi="MS Gothic" w:cs="Arial" w:hint="eastAsia"/>
                <w:color w:val="002060"/>
                <w:sz w:val="20"/>
                <w:szCs w:val="20"/>
              </w:rPr>
              <w:t>☐</w:t>
            </w:r>
          </w:p>
        </w:tc>
      </w:tr>
      <w:tr w:rsidR="00B13AA6" w:rsidRPr="00FA01FA" w14:paraId="0DE79E7B" w14:textId="77777777" w:rsidTr="007A7AE9">
        <w:tc>
          <w:tcPr>
            <w:tcW w:w="14148" w:type="dxa"/>
            <w:gridSpan w:val="5"/>
            <w:shd w:val="clear" w:color="auto" w:fill="D9E2F3"/>
          </w:tcPr>
          <w:p w14:paraId="52A7E421" w14:textId="77777777" w:rsidR="009865B7" w:rsidRPr="00FA01FA" w:rsidRDefault="009865B7" w:rsidP="007A0649">
            <w:pPr>
              <w:jc w:val="both"/>
              <w:rPr>
                <w:rFonts w:ascii="Sylfaen" w:hAnsi="Sylfaen"/>
                <w:color w:val="002060"/>
                <w:sz w:val="20"/>
                <w:szCs w:val="20"/>
                <w:lang w:val="ka-GE"/>
              </w:rPr>
            </w:pPr>
            <w:r w:rsidRPr="00FA01FA">
              <w:rPr>
                <w:rFonts w:ascii="Sylfaen" w:hAnsi="Sylfaen" w:cs="Sylfaen"/>
                <w:b/>
                <w:color w:val="002060"/>
                <w:sz w:val="20"/>
                <w:szCs w:val="20"/>
              </w:rPr>
              <w:t>2.</w:t>
            </w:r>
            <w:r w:rsidRPr="00FA01FA">
              <w:rPr>
                <w:rFonts w:ascii="Sylfaen" w:hAnsi="Sylfaen" w:cs="Sylfaen"/>
                <w:b/>
                <w:color w:val="002060"/>
                <w:sz w:val="20"/>
                <w:szCs w:val="20"/>
                <w:lang w:val="ka-GE"/>
              </w:rPr>
              <w:t>4</w:t>
            </w:r>
            <w:r w:rsidRPr="00FA01FA">
              <w:rPr>
                <w:rFonts w:ascii="Sylfaen" w:hAnsi="Sylfaen" w:cs="Sylfaen"/>
                <w:b/>
                <w:color w:val="002060"/>
                <w:sz w:val="20"/>
                <w:szCs w:val="20"/>
              </w:rPr>
              <w:t>.</w:t>
            </w:r>
            <w:r w:rsidRPr="00FA01FA">
              <w:rPr>
                <w:rFonts w:ascii="Sylfaen" w:hAnsi="Sylfaen" w:cs="Sylfaen"/>
                <w:b/>
                <w:color w:val="002060"/>
                <w:sz w:val="20"/>
                <w:szCs w:val="20"/>
                <w:lang w:val="ka-GE"/>
              </w:rPr>
              <w:t xml:space="preserve"> სასწავლო</w:t>
            </w:r>
            <w:r w:rsidRPr="00FA01FA">
              <w:rPr>
                <w:rFonts w:ascii="Sylfaen" w:hAnsi="Sylfaen"/>
                <w:b/>
                <w:color w:val="002060"/>
                <w:sz w:val="20"/>
                <w:szCs w:val="20"/>
                <w:lang w:val="ka-GE"/>
              </w:rPr>
              <w:t xml:space="preserve"> პროცესის ორგანიზება და პროფესიულ სტუდენტთა შეფასება</w:t>
            </w:r>
          </w:p>
        </w:tc>
      </w:tr>
      <w:tr w:rsidR="00B13AA6" w:rsidRPr="00FA01FA" w14:paraId="1A5F61A8" w14:textId="77777777" w:rsidTr="007A7AE9">
        <w:trPr>
          <w:trHeight w:val="430"/>
        </w:trPr>
        <w:tc>
          <w:tcPr>
            <w:tcW w:w="2293" w:type="dxa"/>
            <w:gridSpan w:val="2"/>
            <w:vMerge w:val="restart"/>
            <w:shd w:val="clear" w:color="auto" w:fill="auto"/>
          </w:tcPr>
          <w:p w14:paraId="09B79C05" w14:textId="77777777" w:rsidR="009865B7" w:rsidRPr="00FA01FA" w:rsidRDefault="009865B7" w:rsidP="007A7AE9">
            <w:pPr>
              <w:rPr>
                <w:rFonts w:ascii="Sylfaen" w:hAnsi="Sylfaen"/>
                <w:color w:val="002060"/>
                <w:sz w:val="20"/>
                <w:szCs w:val="20"/>
                <w:lang w:val="ka-GE"/>
              </w:rPr>
            </w:pPr>
            <w:r w:rsidRPr="00FA01FA">
              <w:rPr>
                <w:rFonts w:ascii="Sylfaen" w:hAnsi="Sylfaen" w:cs="Sylfaen"/>
                <w:b/>
                <w:color w:val="002060"/>
                <w:sz w:val="20"/>
                <w:szCs w:val="20"/>
              </w:rPr>
              <w:t>2.</w:t>
            </w:r>
            <w:r w:rsidRPr="00FA01FA">
              <w:rPr>
                <w:rFonts w:ascii="Sylfaen" w:hAnsi="Sylfaen" w:cs="Sylfaen"/>
                <w:b/>
                <w:color w:val="002060"/>
                <w:sz w:val="20"/>
                <w:szCs w:val="20"/>
                <w:lang w:val="ka-GE"/>
              </w:rPr>
              <w:t>4</w:t>
            </w:r>
            <w:r w:rsidRPr="00FA01FA">
              <w:rPr>
                <w:rFonts w:ascii="Sylfaen" w:hAnsi="Sylfaen" w:cs="Sylfaen"/>
                <w:b/>
                <w:color w:val="002060"/>
                <w:sz w:val="20"/>
                <w:szCs w:val="20"/>
              </w:rPr>
              <w:t>.</w:t>
            </w:r>
            <w:r w:rsidRPr="00FA01FA">
              <w:rPr>
                <w:rFonts w:ascii="Sylfaen" w:hAnsi="Sylfaen" w:cs="Sylfaen"/>
                <w:b/>
                <w:color w:val="002060"/>
                <w:sz w:val="20"/>
                <w:szCs w:val="20"/>
                <w:lang w:val="ka-GE"/>
              </w:rPr>
              <w:t xml:space="preserve">1 </w:t>
            </w:r>
            <w:r w:rsidRPr="00FA01FA">
              <w:rPr>
                <w:rFonts w:ascii="Sylfaen" w:hAnsi="Sylfaen"/>
                <w:color w:val="002060"/>
                <w:sz w:val="20"/>
                <w:szCs w:val="20"/>
                <w:lang w:val="ka-GE"/>
              </w:rPr>
              <w:t>სასწავლო პროცესი უზრუნველყოფს სასწავლო მიზნების მიღწევას</w:t>
            </w:r>
          </w:p>
          <w:p w14:paraId="63E91C4B" w14:textId="77777777" w:rsidR="009865B7" w:rsidRPr="00FA01FA" w:rsidRDefault="009865B7" w:rsidP="007A7AE9">
            <w:pPr>
              <w:rPr>
                <w:rFonts w:ascii="Sylfaen" w:hAnsi="Sylfaen"/>
                <w:color w:val="002060"/>
                <w:sz w:val="20"/>
                <w:szCs w:val="20"/>
                <w:lang w:val="ka-GE"/>
              </w:rPr>
            </w:pPr>
          </w:p>
          <w:p w14:paraId="00EF5718" w14:textId="77777777" w:rsidR="009865B7" w:rsidRPr="00FA01FA" w:rsidRDefault="009865B7" w:rsidP="007A7AE9">
            <w:pPr>
              <w:rPr>
                <w:rFonts w:ascii="Sylfaen" w:hAnsi="Sylfaen"/>
                <w:color w:val="002060"/>
                <w:sz w:val="20"/>
                <w:szCs w:val="20"/>
                <w:lang w:val="ka-GE"/>
              </w:rPr>
            </w:pPr>
          </w:p>
          <w:p w14:paraId="78ECF222" w14:textId="77777777" w:rsidR="009865B7" w:rsidRPr="00FA01FA" w:rsidRDefault="009865B7" w:rsidP="007A7AE9">
            <w:pPr>
              <w:rPr>
                <w:rFonts w:ascii="Sylfaen" w:hAnsi="Sylfaen"/>
                <w:color w:val="002060"/>
                <w:sz w:val="20"/>
                <w:szCs w:val="20"/>
                <w:lang w:val="ka-GE"/>
              </w:rPr>
            </w:pPr>
          </w:p>
          <w:p w14:paraId="3511E7F5" w14:textId="77777777" w:rsidR="009865B7" w:rsidRPr="00FA01FA" w:rsidRDefault="009865B7" w:rsidP="007A7AE9">
            <w:pPr>
              <w:rPr>
                <w:rFonts w:ascii="Sylfaen" w:hAnsi="Sylfaen"/>
                <w:color w:val="002060"/>
                <w:sz w:val="20"/>
                <w:szCs w:val="20"/>
                <w:lang w:val="ka-GE"/>
              </w:rPr>
            </w:pPr>
          </w:p>
          <w:p w14:paraId="0AFC6CB6" w14:textId="77777777" w:rsidR="009865B7" w:rsidRPr="00FA01FA" w:rsidRDefault="009865B7" w:rsidP="007A7AE9">
            <w:pPr>
              <w:rPr>
                <w:rFonts w:ascii="Sylfaen" w:hAnsi="Sylfaen"/>
                <w:color w:val="002060"/>
                <w:sz w:val="20"/>
                <w:szCs w:val="20"/>
                <w:lang w:val="ka-GE"/>
              </w:rPr>
            </w:pPr>
          </w:p>
        </w:tc>
        <w:tc>
          <w:tcPr>
            <w:tcW w:w="4565" w:type="dxa"/>
            <w:shd w:val="clear" w:color="auto" w:fill="auto"/>
          </w:tcPr>
          <w:p w14:paraId="10E33945" w14:textId="77777777" w:rsidR="009865B7" w:rsidRPr="00FA01FA" w:rsidRDefault="009865B7" w:rsidP="007A0649">
            <w:pPr>
              <w:pStyle w:val="ListParagraph"/>
              <w:numPr>
                <w:ilvl w:val="0"/>
                <w:numId w:val="35"/>
              </w:numPr>
              <w:shd w:val="clear" w:color="auto" w:fill="FFFFFF"/>
              <w:spacing w:after="0" w:line="240" w:lineRule="auto"/>
              <w:ind w:left="229" w:hanging="229"/>
              <w:jc w:val="both"/>
              <w:rPr>
                <w:color w:val="002060"/>
                <w:sz w:val="20"/>
                <w:szCs w:val="20"/>
              </w:rPr>
            </w:pPr>
            <w:r w:rsidRPr="00FA01FA">
              <w:rPr>
                <w:color w:val="002060"/>
                <w:sz w:val="20"/>
                <w:szCs w:val="20"/>
              </w:rPr>
              <w:t>პროგრამა ხორციელდება სასწავლო გეგმის/გეგმების შესაბამისად;</w:t>
            </w:r>
          </w:p>
        </w:tc>
        <w:tc>
          <w:tcPr>
            <w:tcW w:w="4950" w:type="dxa"/>
            <w:shd w:val="clear" w:color="auto" w:fill="auto"/>
          </w:tcPr>
          <w:p w14:paraId="7818B38D" w14:textId="77777777" w:rsidR="009865B7" w:rsidRPr="00FA01FA" w:rsidRDefault="009865B7" w:rsidP="007A7AE9">
            <w:pPr>
              <w:pStyle w:val="ListParagraph"/>
              <w:shd w:val="clear" w:color="auto" w:fill="FFFFFF"/>
              <w:ind w:left="263"/>
              <w:rPr>
                <w:color w:val="002060"/>
                <w:sz w:val="20"/>
                <w:szCs w:val="20"/>
              </w:rPr>
            </w:pPr>
          </w:p>
        </w:tc>
        <w:tc>
          <w:tcPr>
            <w:tcW w:w="2340" w:type="dxa"/>
            <w:vMerge w:val="restart"/>
            <w:shd w:val="clear" w:color="auto" w:fill="auto"/>
          </w:tcPr>
          <w:p w14:paraId="66AD1DDC" w14:textId="77777777" w:rsidR="009865B7" w:rsidRPr="00FA01FA" w:rsidRDefault="009865B7" w:rsidP="007A7AE9">
            <w:pPr>
              <w:pStyle w:val="ListParagraph"/>
              <w:rPr>
                <w:color w:val="002060"/>
                <w:sz w:val="20"/>
                <w:szCs w:val="20"/>
              </w:rPr>
            </w:pPr>
          </w:p>
        </w:tc>
      </w:tr>
      <w:tr w:rsidR="00B13AA6" w:rsidRPr="00FA01FA" w14:paraId="06943B01" w14:textId="77777777" w:rsidTr="007A7AE9">
        <w:trPr>
          <w:trHeight w:val="431"/>
        </w:trPr>
        <w:tc>
          <w:tcPr>
            <w:tcW w:w="2293" w:type="dxa"/>
            <w:gridSpan w:val="2"/>
            <w:vMerge/>
            <w:shd w:val="clear" w:color="auto" w:fill="auto"/>
          </w:tcPr>
          <w:p w14:paraId="5832309D"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187FD4EC" w14:textId="77777777" w:rsidR="009865B7" w:rsidRPr="00FA01FA" w:rsidRDefault="009865B7" w:rsidP="007A0649">
            <w:pPr>
              <w:pStyle w:val="ListParagraph"/>
              <w:numPr>
                <w:ilvl w:val="0"/>
                <w:numId w:val="35"/>
              </w:numPr>
              <w:shd w:val="clear" w:color="auto" w:fill="FFFFFF"/>
              <w:spacing w:after="0" w:line="240" w:lineRule="auto"/>
              <w:ind w:left="229" w:hanging="229"/>
              <w:jc w:val="both"/>
              <w:rPr>
                <w:color w:val="002060"/>
                <w:sz w:val="20"/>
                <w:szCs w:val="20"/>
              </w:rPr>
            </w:pPr>
            <w:r w:rsidRPr="00FA01FA">
              <w:rPr>
                <w:color w:val="002060"/>
                <w:sz w:val="20"/>
                <w:szCs w:val="20"/>
              </w:rPr>
              <w:t>პსდ უზრუნველყოფს სასწავლო პროცესის ორგანიზებას პროფესიულ სტუდენტთა ინტერესების გათვალისწინებით და  მოქნილად რეაგირებს შემხვედრ საჭიროებებზე;</w:t>
            </w:r>
          </w:p>
        </w:tc>
        <w:tc>
          <w:tcPr>
            <w:tcW w:w="4950" w:type="dxa"/>
            <w:shd w:val="clear" w:color="auto" w:fill="auto"/>
          </w:tcPr>
          <w:p w14:paraId="7B182C0F" w14:textId="77777777" w:rsidR="009865B7" w:rsidRPr="00FA01FA" w:rsidRDefault="009865B7" w:rsidP="007A7AE9">
            <w:pPr>
              <w:pStyle w:val="ListParagraph"/>
              <w:shd w:val="clear" w:color="auto" w:fill="FFFFFF"/>
              <w:ind w:left="263"/>
              <w:rPr>
                <w:color w:val="002060"/>
                <w:sz w:val="20"/>
                <w:szCs w:val="20"/>
              </w:rPr>
            </w:pPr>
          </w:p>
        </w:tc>
        <w:tc>
          <w:tcPr>
            <w:tcW w:w="2340" w:type="dxa"/>
            <w:vMerge/>
            <w:shd w:val="clear" w:color="auto" w:fill="auto"/>
          </w:tcPr>
          <w:p w14:paraId="695F42D8" w14:textId="77777777" w:rsidR="009865B7" w:rsidRPr="00FA01FA" w:rsidRDefault="009865B7" w:rsidP="007A7AE9">
            <w:pPr>
              <w:pStyle w:val="ListParagraph"/>
              <w:rPr>
                <w:color w:val="002060"/>
                <w:sz w:val="20"/>
                <w:szCs w:val="20"/>
              </w:rPr>
            </w:pPr>
          </w:p>
        </w:tc>
      </w:tr>
      <w:tr w:rsidR="00B13AA6" w:rsidRPr="00FA01FA" w14:paraId="46D2270D" w14:textId="77777777" w:rsidTr="007A7AE9">
        <w:trPr>
          <w:trHeight w:val="431"/>
        </w:trPr>
        <w:tc>
          <w:tcPr>
            <w:tcW w:w="2293" w:type="dxa"/>
            <w:gridSpan w:val="2"/>
            <w:vMerge/>
            <w:shd w:val="clear" w:color="auto" w:fill="auto"/>
          </w:tcPr>
          <w:p w14:paraId="7FA8435E"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752D5B37" w14:textId="77777777" w:rsidR="009865B7" w:rsidRPr="00FA01FA" w:rsidRDefault="009865B7" w:rsidP="007A0649">
            <w:pPr>
              <w:pStyle w:val="ListParagraph"/>
              <w:numPr>
                <w:ilvl w:val="0"/>
                <w:numId w:val="35"/>
              </w:numPr>
              <w:shd w:val="clear" w:color="auto" w:fill="FFFFFF"/>
              <w:spacing w:after="0" w:line="240" w:lineRule="auto"/>
              <w:ind w:left="229" w:hanging="229"/>
              <w:jc w:val="both"/>
              <w:rPr>
                <w:color w:val="002060"/>
                <w:sz w:val="20"/>
                <w:szCs w:val="20"/>
              </w:rPr>
            </w:pPr>
            <w:r w:rsidRPr="00FA01FA">
              <w:rPr>
                <w:color w:val="002060"/>
                <w:sz w:val="20"/>
                <w:szCs w:val="20"/>
              </w:rPr>
              <w:t xml:space="preserve">სასწავლო </w:t>
            </w:r>
            <w:r w:rsidRPr="00FA01FA">
              <w:rPr>
                <w:rFonts w:cs="Sylfaen"/>
                <w:color w:val="002060"/>
                <w:sz w:val="20"/>
                <w:szCs w:val="20"/>
              </w:rPr>
              <w:t>პროცესი</w:t>
            </w:r>
            <w:r w:rsidRPr="00FA01FA">
              <w:rPr>
                <w:color w:val="002060"/>
                <w:sz w:val="20"/>
                <w:szCs w:val="20"/>
              </w:rPr>
              <w:t xml:space="preserve"> ითვალისწინებს სწავლების თანამედროვე მეთოდებისა და დარგის შესაბამისი ტექნოლოგიების გამოყენებას;</w:t>
            </w:r>
          </w:p>
        </w:tc>
        <w:tc>
          <w:tcPr>
            <w:tcW w:w="4950" w:type="dxa"/>
            <w:shd w:val="clear" w:color="auto" w:fill="auto"/>
          </w:tcPr>
          <w:p w14:paraId="681146BD" w14:textId="77777777" w:rsidR="009865B7" w:rsidRPr="00FA01FA" w:rsidRDefault="009865B7" w:rsidP="007A7AE9">
            <w:pPr>
              <w:pStyle w:val="ListParagraph"/>
              <w:shd w:val="clear" w:color="auto" w:fill="FFFFFF"/>
              <w:ind w:left="263"/>
              <w:rPr>
                <w:color w:val="002060"/>
                <w:sz w:val="20"/>
                <w:szCs w:val="20"/>
              </w:rPr>
            </w:pPr>
          </w:p>
        </w:tc>
        <w:tc>
          <w:tcPr>
            <w:tcW w:w="2340" w:type="dxa"/>
            <w:vMerge/>
            <w:shd w:val="clear" w:color="auto" w:fill="auto"/>
          </w:tcPr>
          <w:p w14:paraId="79D3A0F1" w14:textId="77777777" w:rsidR="009865B7" w:rsidRPr="00FA01FA" w:rsidRDefault="009865B7" w:rsidP="007A7AE9">
            <w:pPr>
              <w:pStyle w:val="ListParagraph"/>
              <w:rPr>
                <w:color w:val="002060"/>
                <w:sz w:val="20"/>
                <w:szCs w:val="20"/>
              </w:rPr>
            </w:pPr>
          </w:p>
        </w:tc>
      </w:tr>
      <w:tr w:rsidR="00B13AA6" w:rsidRPr="00FA01FA" w14:paraId="1C808BE8" w14:textId="77777777" w:rsidTr="007A7AE9">
        <w:trPr>
          <w:trHeight w:val="430"/>
        </w:trPr>
        <w:tc>
          <w:tcPr>
            <w:tcW w:w="2293" w:type="dxa"/>
            <w:gridSpan w:val="2"/>
            <w:vMerge/>
            <w:shd w:val="clear" w:color="auto" w:fill="auto"/>
          </w:tcPr>
          <w:p w14:paraId="0730EDFA"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7B263189" w14:textId="77777777" w:rsidR="009865B7" w:rsidRPr="00FA01FA" w:rsidRDefault="009865B7" w:rsidP="007A0649">
            <w:pPr>
              <w:pStyle w:val="ListParagraph"/>
              <w:numPr>
                <w:ilvl w:val="0"/>
                <w:numId w:val="35"/>
              </w:numPr>
              <w:shd w:val="clear" w:color="auto" w:fill="FFFFFF"/>
              <w:spacing w:after="0" w:line="240" w:lineRule="auto"/>
              <w:ind w:left="229" w:hanging="229"/>
              <w:jc w:val="both"/>
              <w:rPr>
                <w:color w:val="002060"/>
                <w:sz w:val="20"/>
                <w:szCs w:val="20"/>
              </w:rPr>
            </w:pPr>
            <w:r w:rsidRPr="00FA01FA">
              <w:rPr>
                <w:rFonts w:cs="Sylfaen"/>
                <w:color w:val="002060"/>
                <w:sz w:val="20"/>
                <w:szCs w:val="20"/>
              </w:rPr>
              <w:t>პროგრამით</w:t>
            </w:r>
            <w:r w:rsidRPr="00FA01FA">
              <w:rPr>
                <w:color w:val="002060"/>
                <w:sz w:val="20"/>
                <w:szCs w:val="20"/>
              </w:rPr>
              <w:t xml:space="preserve"> განსაზღვრული სწავლის შედეგების მიღწევისას გათვალისწინებულია </w:t>
            </w:r>
            <w:r w:rsidRPr="00FA01FA">
              <w:rPr>
                <w:rFonts w:cs="Sylfaen"/>
                <w:color w:val="002060"/>
                <w:sz w:val="20"/>
                <w:szCs w:val="20"/>
              </w:rPr>
              <w:t xml:space="preserve">პროფესიულ </w:t>
            </w:r>
            <w:r w:rsidRPr="00FA01FA">
              <w:rPr>
                <w:color w:val="002060"/>
                <w:sz w:val="20"/>
                <w:szCs w:val="20"/>
              </w:rPr>
              <w:t>სტუდენტთა  ინდივიდუალური საჭიროებები;</w:t>
            </w:r>
          </w:p>
        </w:tc>
        <w:tc>
          <w:tcPr>
            <w:tcW w:w="4950" w:type="dxa"/>
            <w:shd w:val="clear" w:color="auto" w:fill="auto"/>
          </w:tcPr>
          <w:p w14:paraId="03474AEF" w14:textId="77777777" w:rsidR="009865B7" w:rsidRPr="00FA01FA" w:rsidRDefault="009865B7" w:rsidP="007A7AE9">
            <w:pPr>
              <w:pStyle w:val="ListParagraph"/>
              <w:shd w:val="clear" w:color="auto" w:fill="FFFFFF"/>
              <w:ind w:left="263"/>
              <w:rPr>
                <w:color w:val="002060"/>
                <w:sz w:val="20"/>
                <w:szCs w:val="20"/>
              </w:rPr>
            </w:pPr>
          </w:p>
        </w:tc>
        <w:tc>
          <w:tcPr>
            <w:tcW w:w="2340" w:type="dxa"/>
            <w:vMerge/>
            <w:shd w:val="clear" w:color="auto" w:fill="auto"/>
          </w:tcPr>
          <w:p w14:paraId="61127788" w14:textId="77777777" w:rsidR="009865B7" w:rsidRPr="00FA01FA" w:rsidRDefault="009865B7" w:rsidP="007A7AE9">
            <w:pPr>
              <w:pStyle w:val="ListParagraph"/>
              <w:rPr>
                <w:color w:val="002060"/>
                <w:sz w:val="20"/>
                <w:szCs w:val="20"/>
              </w:rPr>
            </w:pPr>
          </w:p>
        </w:tc>
      </w:tr>
      <w:tr w:rsidR="00B13AA6" w:rsidRPr="00FA01FA" w14:paraId="23459694" w14:textId="77777777" w:rsidTr="007A7AE9">
        <w:trPr>
          <w:trHeight w:val="431"/>
        </w:trPr>
        <w:tc>
          <w:tcPr>
            <w:tcW w:w="2293" w:type="dxa"/>
            <w:gridSpan w:val="2"/>
            <w:vMerge/>
            <w:shd w:val="clear" w:color="auto" w:fill="auto"/>
          </w:tcPr>
          <w:p w14:paraId="0A83F231"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02EEEA0B" w14:textId="77777777" w:rsidR="009865B7" w:rsidRPr="00FA01FA" w:rsidRDefault="009865B7" w:rsidP="007A0649">
            <w:pPr>
              <w:pStyle w:val="ListParagraph"/>
              <w:numPr>
                <w:ilvl w:val="0"/>
                <w:numId w:val="35"/>
              </w:numPr>
              <w:shd w:val="clear" w:color="auto" w:fill="FFFFFF"/>
              <w:spacing w:after="0" w:line="240" w:lineRule="auto"/>
              <w:ind w:left="229" w:hanging="229"/>
              <w:jc w:val="both"/>
              <w:rPr>
                <w:color w:val="002060"/>
                <w:sz w:val="20"/>
                <w:szCs w:val="20"/>
              </w:rPr>
            </w:pPr>
            <w:r w:rsidRPr="00FA01FA">
              <w:rPr>
                <w:color w:val="002060"/>
                <w:sz w:val="20"/>
                <w:szCs w:val="20"/>
              </w:rPr>
              <w:t>პსდ-ს თანამშრომლობა პრაქტიკის კომპონენტის განმახორციელებელ პარტნიორთან/ სასწავლო საწარმოსთან/თანაგანმახორციელებელ დაწესებულებასთან დასტურდება შესაბამისი ხელშეკრულებით/ ურთიერთთანამშრომლობის მემორანდუმით;</w:t>
            </w:r>
          </w:p>
        </w:tc>
        <w:tc>
          <w:tcPr>
            <w:tcW w:w="4950" w:type="dxa"/>
            <w:shd w:val="clear" w:color="auto" w:fill="auto"/>
          </w:tcPr>
          <w:p w14:paraId="229549DE" w14:textId="77777777" w:rsidR="009865B7" w:rsidRPr="00FA01FA" w:rsidRDefault="009865B7" w:rsidP="007A7AE9">
            <w:pPr>
              <w:pStyle w:val="ListParagraph"/>
              <w:shd w:val="clear" w:color="auto" w:fill="FFFFFF"/>
              <w:ind w:left="263"/>
              <w:rPr>
                <w:color w:val="002060"/>
                <w:sz w:val="20"/>
                <w:szCs w:val="20"/>
              </w:rPr>
            </w:pPr>
          </w:p>
        </w:tc>
        <w:tc>
          <w:tcPr>
            <w:tcW w:w="2340" w:type="dxa"/>
            <w:vMerge/>
            <w:shd w:val="clear" w:color="auto" w:fill="auto"/>
          </w:tcPr>
          <w:p w14:paraId="543F8106" w14:textId="77777777" w:rsidR="009865B7" w:rsidRPr="00FA01FA" w:rsidRDefault="009865B7" w:rsidP="007A7AE9">
            <w:pPr>
              <w:pStyle w:val="ListParagraph"/>
              <w:rPr>
                <w:color w:val="002060"/>
                <w:sz w:val="20"/>
                <w:szCs w:val="20"/>
              </w:rPr>
            </w:pPr>
          </w:p>
        </w:tc>
      </w:tr>
      <w:tr w:rsidR="00B13AA6" w:rsidRPr="00FA01FA" w14:paraId="502984C1" w14:textId="77777777" w:rsidTr="007A7AE9">
        <w:trPr>
          <w:trHeight w:val="431"/>
        </w:trPr>
        <w:tc>
          <w:tcPr>
            <w:tcW w:w="2293" w:type="dxa"/>
            <w:gridSpan w:val="2"/>
            <w:vMerge/>
            <w:shd w:val="clear" w:color="auto" w:fill="auto"/>
          </w:tcPr>
          <w:p w14:paraId="3FAE659C"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207CF434" w14:textId="77777777" w:rsidR="009865B7" w:rsidRPr="00FA01FA" w:rsidRDefault="009865B7" w:rsidP="007A0649">
            <w:pPr>
              <w:pStyle w:val="ListParagraph"/>
              <w:numPr>
                <w:ilvl w:val="0"/>
                <w:numId w:val="35"/>
              </w:numPr>
              <w:shd w:val="clear" w:color="auto" w:fill="FFFFFF"/>
              <w:spacing w:after="0" w:line="240" w:lineRule="auto"/>
              <w:ind w:left="229" w:hanging="229"/>
              <w:jc w:val="both"/>
              <w:rPr>
                <w:color w:val="002060"/>
                <w:sz w:val="20"/>
                <w:szCs w:val="20"/>
              </w:rPr>
            </w:pPr>
            <w:r w:rsidRPr="00FA01FA">
              <w:rPr>
                <w:color w:val="002060"/>
                <w:sz w:val="20"/>
                <w:szCs w:val="20"/>
              </w:rPr>
              <w:t>სასწავლო პროცესი მიმდინარეობს უსაფრთხო სასწავლო/სამუშაო გარემოში, პროგრამის სპეციფიკის გათვალისწინებით;</w:t>
            </w:r>
          </w:p>
        </w:tc>
        <w:tc>
          <w:tcPr>
            <w:tcW w:w="4950" w:type="dxa"/>
            <w:shd w:val="clear" w:color="auto" w:fill="auto"/>
          </w:tcPr>
          <w:p w14:paraId="74B14342" w14:textId="77777777" w:rsidR="009865B7" w:rsidRPr="00FA01FA" w:rsidRDefault="009865B7" w:rsidP="007A7AE9">
            <w:pPr>
              <w:pStyle w:val="ListParagraph"/>
              <w:shd w:val="clear" w:color="auto" w:fill="FFFFFF"/>
              <w:ind w:left="263"/>
              <w:rPr>
                <w:color w:val="002060"/>
                <w:sz w:val="20"/>
                <w:szCs w:val="20"/>
              </w:rPr>
            </w:pPr>
          </w:p>
        </w:tc>
        <w:tc>
          <w:tcPr>
            <w:tcW w:w="2340" w:type="dxa"/>
            <w:vMerge/>
            <w:shd w:val="clear" w:color="auto" w:fill="auto"/>
          </w:tcPr>
          <w:p w14:paraId="4F6E290C" w14:textId="77777777" w:rsidR="009865B7" w:rsidRPr="00FA01FA" w:rsidRDefault="009865B7" w:rsidP="007A7AE9">
            <w:pPr>
              <w:pStyle w:val="ListParagraph"/>
              <w:rPr>
                <w:color w:val="002060"/>
                <w:sz w:val="20"/>
                <w:szCs w:val="20"/>
              </w:rPr>
            </w:pPr>
          </w:p>
        </w:tc>
      </w:tr>
      <w:tr w:rsidR="00B13AA6" w:rsidRPr="00FA01FA" w14:paraId="5D8182F1" w14:textId="77777777" w:rsidTr="007A7AE9">
        <w:trPr>
          <w:trHeight w:val="553"/>
        </w:trPr>
        <w:tc>
          <w:tcPr>
            <w:tcW w:w="2293" w:type="dxa"/>
            <w:gridSpan w:val="2"/>
            <w:vMerge w:val="restart"/>
            <w:shd w:val="clear" w:color="auto" w:fill="auto"/>
          </w:tcPr>
          <w:p w14:paraId="63D6C052" w14:textId="77777777" w:rsidR="009865B7" w:rsidRPr="00FA01FA" w:rsidRDefault="009865B7" w:rsidP="007A7AE9">
            <w:pPr>
              <w:rPr>
                <w:rFonts w:ascii="Sylfaen" w:hAnsi="Sylfaen"/>
                <w:color w:val="002060"/>
                <w:sz w:val="20"/>
                <w:szCs w:val="20"/>
                <w:lang w:val="ka-GE"/>
              </w:rPr>
            </w:pPr>
            <w:r w:rsidRPr="00FA01FA">
              <w:rPr>
                <w:rFonts w:ascii="Sylfaen" w:hAnsi="Sylfaen" w:cs="Sylfaen"/>
                <w:b/>
                <w:color w:val="002060"/>
                <w:sz w:val="20"/>
                <w:szCs w:val="20"/>
              </w:rPr>
              <w:t>2.</w:t>
            </w:r>
            <w:r w:rsidRPr="00FA01FA">
              <w:rPr>
                <w:rFonts w:ascii="Sylfaen" w:hAnsi="Sylfaen" w:cs="Sylfaen"/>
                <w:b/>
                <w:color w:val="002060"/>
                <w:sz w:val="20"/>
                <w:szCs w:val="20"/>
                <w:lang w:val="ka-GE"/>
              </w:rPr>
              <w:t>4</w:t>
            </w:r>
            <w:r w:rsidRPr="00FA01FA">
              <w:rPr>
                <w:rFonts w:ascii="Sylfaen" w:hAnsi="Sylfaen" w:cs="Sylfaen"/>
                <w:b/>
                <w:color w:val="002060"/>
                <w:sz w:val="20"/>
                <w:szCs w:val="20"/>
              </w:rPr>
              <w:t>.</w:t>
            </w:r>
            <w:r w:rsidRPr="00FA01FA">
              <w:rPr>
                <w:rFonts w:ascii="Sylfaen" w:hAnsi="Sylfaen" w:cs="Sylfaen"/>
                <w:b/>
                <w:color w:val="002060"/>
                <w:sz w:val="20"/>
                <w:szCs w:val="20"/>
                <w:lang w:val="ka-GE"/>
              </w:rPr>
              <w:t xml:space="preserve">2 </w:t>
            </w:r>
            <w:r w:rsidRPr="00FA01FA">
              <w:rPr>
                <w:rFonts w:ascii="Sylfaen" w:hAnsi="Sylfaen"/>
                <w:color w:val="002060"/>
                <w:sz w:val="20"/>
                <w:szCs w:val="20"/>
                <w:lang w:val="ka-GE"/>
              </w:rPr>
              <w:t>შეფასების სისტემა უზრუნველყოფს პროგრამის სწავლის შედეგების დადასტურებას</w:t>
            </w:r>
          </w:p>
        </w:tc>
        <w:tc>
          <w:tcPr>
            <w:tcW w:w="4565" w:type="dxa"/>
            <w:shd w:val="clear" w:color="auto" w:fill="auto"/>
          </w:tcPr>
          <w:p w14:paraId="409CEC52" w14:textId="77777777" w:rsidR="009865B7" w:rsidRPr="00FA01FA" w:rsidRDefault="009865B7" w:rsidP="007A0649">
            <w:pPr>
              <w:pStyle w:val="ListParagraph"/>
              <w:numPr>
                <w:ilvl w:val="0"/>
                <w:numId w:val="36"/>
              </w:numPr>
              <w:spacing w:after="0" w:line="240" w:lineRule="auto"/>
              <w:ind w:left="226" w:hanging="226"/>
              <w:jc w:val="both"/>
              <w:rPr>
                <w:color w:val="002060"/>
                <w:sz w:val="20"/>
                <w:szCs w:val="20"/>
              </w:rPr>
            </w:pPr>
            <w:r w:rsidRPr="00FA01FA">
              <w:rPr>
                <w:color w:val="002060"/>
                <w:sz w:val="20"/>
                <w:szCs w:val="20"/>
              </w:rPr>
              <w:t>პროგრამის მიზნებისთვის გამოყენებული შეფასების სისტემა არის ვალიდური, სანდო, გამჭვირვალე, სამართლიანი</w:t>
            </w:r>
            <w:r w:rsidR="0074232F" w:rsidRPr="00FA01FA">
              <w:rPr>
                <w:color w:val="002060"/>
                <w:sz w:val="20"/>
                <w:szCs w:val="20"/>
              </w:rPr>
              <w:t>,</w:t>
            </w:r>
            <w:r w:rsidRPr="00FA01FA">
              <w:rPr>
                <w:color w:val="002060"/>
                <w:sz w:val="20"/>
                <w:szCs w:val="20"/>
              </w:rPr>
              <w:t>ობიექტური;</w:t>
            </w:r>
          </w:p>
        </w:tc>
        <w:tc>
          <w:tcPr>
            <w:tcW w:w="4950" w:type="dxa"/>
            <w:shd w:val="clear" w:color="auto" w:fill="auto"/>
          </w:tcPr>
          <w:p w14:paraId="5F22DA28" w14:textId="77777777" w:rsidR="009865B7" w:rsidRPr="00FA01FA" w:rsidRDefault="009865B7" w:rsidP="007A7AE9">
            <w:pPr>
              <w:pStyle w:val="ListParagraph"/>
              <w:ind w:left="252"/>
              <w:rPr>
                <w:rFonts w:cs="Helvetica"/>
                <w:b/>
                <w:color w:val="002060"/>
                <w:sz w:val="20"/>
                <w:szCs w:val="20"/>
              </w:rPr>
            </w:pPr>
          </w:p>
          <w:p w14:paraId="57181E9A" w14:textId="77777777" w:rsidR="009865B7" w:rsidRPr="00FA01FA" w:rsidRDefault="009865B7" w:rsidP="007A7AE9">
            <w:pPr>
              <w:pStyle w:val="ListParagraph"/>
              <w:ind w:left="252"/>
              <w:rPr>
                <w:rFonts w:cs="Helvetica"/>
                <w:color w:val="002060"/>
                <w:sz w:val="20"/>
                <w:szCs w:val="20"/>
              </w:rPr>
            </w:pPr>
          </w:p>
        </w:tc>
        <w:tc>
          <w:tcPr>
            <w:tcW w:w="2340" w:type="dxa"/>
            <w:vMerge w:val="restart"/>
            <w:shd w:val="clear" w:color="auto" w:fill="auto"/>
          </w:tcPr>
          <w:p w14:paraId="535ACD44" w14:textId="77777777" w:rsidR="009865B7" w:rsidRPr="00FA01FA" w:rsidRDefault="009865B7" w:rsidP="007A7AE9">
            <w:pPr>
              <w:rPr>
                <w:rFonts w:ascii="Sylfaen" w:hAnsi="Sylfaen"/>
                <w:color w:val="002060"/>
                <w:sz w:val="20"/>
                <w:szCs w:val="20"/>
                <w:lang w:val="ka-GE"/>
              </w:rPr>
            </w:pPr>
          </w:p>
        </w:tc>
      </w:tr>
      <w:tr w:rsidR="00B13AA6" w:rsidRPr="00FA01FA" w14:paraId="7B24B96F" w14:textId="77777777" w:rsidTr="007A7AE9">
        <w:trPr>
          <w:trHeight w:val="553"/>
        </w:trPr>
        <w:tc>
          <w:tcPr>
            <w:tcW w:w="2293" w:type="dxa"/>
            <w:gridSpan w:val="2"/>
            <w:vMerge/>
            <w:shd w:val="clear" w:color="auto" w:fill="auto"/>
          </w:tcPr>
          <w:p w14:paraId="4C893E34"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482424E3" w14:textId="77777777" w:rsidR="009865B7" w:rsidRPr="00FA01FA" w:rsidRDefault="009865B7" w:rsidP="007A0649">
            <w:pPr>
              <w:pStyle w:val="ListParagraph"/>
              <w:numPr>
                <w:ilvl w:val="0"/>
                <w:numId w:val="36"/>
              </w:numPr>
              <w:spacing w:after="0" w:line="240" w:lineRule="auto"/>
              <w:ind w:left="229" w:hanging="229"/>
              <w:jc w:val="both"/>
              <w:rPr>
                <w:rFonts w:cs="Helvetica"/>
                <w:b/>
                <w:color w:val="002060"/>
                <w:sz w:val="20"/>
                <w:szCs w:val="20"/>
              </w:rPr>
            </w:pPr>
            <w:r w:rsidRPr="00FA01FA">
              <w:rPr>
                <w:color w:val="002060"/>
                <w:sz w:val="20"/>
                <w:szCs w:val="20"/>
              </w:rPr>
              <w:t>პროფესიულ სტუდენტთა შეფასების სისტემა ითვალისწინებს ვერიფიკაციის მექანიზმს;</w:t>
            </w:r>
          </w:p>
        </w:tc>
        <w:tc>
          <w:tcPr>
            <w:tcW w:w="4950" w:type="dxa"/>
            <w:shd w:val="clear" w:color="auto" w:fill="auto"/>
          </w:tcPr>
          <w:p w14:paraId="2DA7E3B2" w14:textId="77777777" w:rsidR="009865B7" w:rsidRPr="00FA01FA" w:rsidRDefault="009865B7" w:rsidP="007A7AE9">
            <w:pPr>
              <w:pStyle w:val="ListParagraph"/>
              <w:ind w:left="252"/>
              <w:rPr>
                <w:rFonts w:cs="Helvetica"/>
                <w:b/>
                <w:color w:val="002060"/>
                <w:sz w:val="20"/>
                <w:szCs w:val="20"/>
              </w:rPr>
            </w:pPr>
          </w:p>
        </w:tc>
        <w:tc>
          <w:tcPr>
            <w:tcW w:w="2340" w:type="dxa"/>
            <w:vMerge/>
            <w:shd w:val="clear" w:color="auto" w:fill="auto"/>
          </w:tcPr>
          <w:p w14:paraId="1CD6E53B" w14:textId="77777777" w:rsidR="009865B7" w:rsidRPr="00FA01FA" w:rsidRDefault="009865B7" w:rsidP="007A7AE9">
            <w:pPr>
              <w:rPr>
                <w:rFonts w:ascii="Sylfaen" w:hAnsi="Sylfaen"/>
                <w:color w:val="002060"/>
                <w:sz w:val="20"/>
                <w:szCs w:val="20"/>
                <w:lang w:val="ka-GE"/>
              </w:rPr>
            </w:pPr>
          </w:p>
        </w:tc>
      </w:tr>
      <w:tr w:rsidR="00B13AA6" w:rsidRPr="00FA01FA" w14:paraId="67D8B800" w14:textId="77777777" w:rsidTr="007A7AE9">
        <w:trPr>
          <w:trHeight w:val="553"/>
        </w:trPr>
        <w:tc>
          <w:tcPr>
            <w:tcW w:w="2293" w:type="dxa"/>
            <w:gridSpan w:val="2"/>
            <w:vMerge/>
            <w:shd w:val="clear" w:color="auto" w:fill="auto"/>
          </w:tcPr>
          <w:p w14:paraId="4AEACF95"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2D2A7580" w14:textId="77777777" w:rsidR="009865B7" w:rsidRPr="00FA01FA" w:rsidRDefault="009865B7" w:rsidP="007A0649">
            <w:pPr>
              <w:pStyle w:val="ListParagraph"/>
              <w:numPr>
                <w:ilvl w:val="0"/>
                <w:numId w:val="36"/>
              </w:numPr>
              <w:spacing w:after="0" w:line="240" w:lineRule="auto"/>
              <w:ind w:left="229" w:hanging="229"/>
              <w:jc w:val="both"/>
              <w:rPr>
                <w:rFonts w:cs="Helvetica"/>
                <w:b/>
                <w:color w:val="002060"/>
                <w:sz w:val="20"/>
                <w:szCs w:val="20"/>
              </w:rPr>
            </w:pPr>
            <w:r w:rsidRPr="00FA01FA">
              <w:rPr>
                <w:rFonts w:cs="Arial"/>
                <w:bCs/>
                <w:color w:val="002060"/>
                <w:sz w:val="20"/>
                <w:szCs w:val="20"/>
              </w:rPr>
              <w:t>პსდ უზრუნველყოფს შეფასებასთან დაკავშირებული მონაცემების/ინფორმაციის/მტკიცებულებების სათანადო აღრიცხვასა და შენახვას შეფასების უწყისის გაფორმებიდან 3 წლის ვადით;</w:t>
            </w:r>
          </w:p>
        </w:tc>
        <w:tc>
          <w:tcPr>
            <w:tcW w:w="4950" w:type="dxa"/>
            <w:shd w:val="clear" w:color="auto" w:fill="auto"/>
          </w:tcPr>
          <w:p w14:paraId="50EA7854" w14:textId="77777777" w:rsidR="009865B7" w:rsidRPr="00FA01FA" w:rsidRDefault="009865B7" w:rsidP="007A7AE9">
            <w:pPr>
              <w:pStyle w:val="ListParagraph"/>
              <w:ind w:left="252"/>
              <w:rPr>
                <w:rFonts w:cs="Helvetica"/>
                <w:b/>
                <w:color w:val="002060"/>
                <w:sz w:val="20"/>
                <w:szCs w:val="20"/>
              </w:rPr>
            </w:pPr>
          </w:p>
        </w:tc>
        <w:tc>
          <w:tcPr>
            <w:tcW w:w="2340" w:type="dxa"/>
            <w:vMerge/>
            <w:shd w:val="clear" w:color="auto" w:fill="auto"/>
          </w:tcPr>
          <w:p w14:paraId="4E171DA2" w14:textId="77777777" w:rsidR="009865B7" w:rsidRPr="00FA01FA" w:rsidRDefault="009865B7" w:rsidP="007A7AE9">
            <w:pPr>
              <w:rPr>
                <w:rFonts w:ascii="Sylfaen" w:hAnsi="Sylfaen"/>
                <w:color w:val="002060"/>
                <w:sz w:val="20"/>
                <w:szCs w:val="20"/>
                <w:lang w:val="ka-GE"/>
              </w:rPr>
            </w:pPr>
          </w:p>
        </w:tc>
      </w:tr>
      <w:tr w:rsidR="00B13AA6" w:rsidRPr="00FA01FA" w14:paraId="6B341D75" w14:textId="77777777" w:rsidTr="007A7AE9">
        <w:trPr>
          <w:trHeight w:val="553"/>
        </w:trPr>
        <w:tc>
          <w:tcPr>
            <w:tcW w:w="2293" w:type="dxa"/>
            <w:gridSpan w:val="2"/>
            <w:vMerge/>
            <w:shd w:val="clear" w:color="auto" w:fill="auto"/>
          </w:tcPr>
          <w:p w14:paraId="0017C447" w14:textId="77777777" w:rsidR="009865B7" w:rsidRPr="00FA01FA" w:rsidRDefault="009865B7" w:rsidP="007A7AE9">
            <w:pPr>
              <w:rPr>
                <w:rFonts w:ascii="Sylfaen" w:hAnsi="Sylfaen" w:cs="Sylfaen"/>
                <w:b/>
                <w:color w:val="002060"/>
                <w:sz w:val="20"/>
                <w:szCs w:val="20"/>
              </w:rPr>
            </w:pPr>
          </w:p>
        </w:tc>
        <w:tc>
          <w:tcPr>
            <w:tcW w:w="4565" w:type="dxa"/>
            <w:shd w:val="clear" w:color="auto" w:fill="auto"/>
          </w:tcPr>
          <w:p w14:paraId="2AD176F7" w14:textId="77777777" w:rsidR="009865B7" w:rsidRPr="00FA01FA" w:rsidRDefault="009865B7" w:rsidP="007A0649">
            <w:pPr>
              <w:pStyle w:val="ListParagraph"/>
              <w:numPr>
                <w:ilvl w:val="0"/>
                <w:numId w:val="36"/>
              </w:numPr>
              <w:spacing w:after="0" w:line="240" w:lineRule="auto"/>
              <w:ind w:left="229" w:hanging="229"/>
              <w:jc w:val="both"/>
              <w:rPr>
                <w:rFonts w:cs="Helvetica"/>
                <w:b/>
                <w:color w:val="002060"/>
                <w:sz w:val="20"/>
                <w:szCs w:val="20"/>
              </w:rPr>
            </w:pPr>
            <w:r w:rsidRPr="00FA01FA">
              <w:rPr>
                <w:color w:val="002060"/>
                <w:sz w:val="20"/>
                <w:szCs w:val="20"/>
              </w:rPr>
              <w:t>პროფესიულ სტუდენტთა შეფასების შედეგები გამოყენებულია მათი შემდგომი განვითარებისათვის.</w:t>
            </w:r>
          </w:p>
        </w:tc>
        <w:tc>
          <w:tcPr>
            <w:tcW w:w="4950" w:type="dxa"/>
            <w:shd w:val="clear" w:color="auto" w:fill="auto"/>
          </w:tcPr>
          <w:p w14:paraId="40CDAACA" w14:textId="77777777" w:rsidR="009865B7" w:rsidRPr="00FA01FA" w:rsidRDefault="009865B7" w:rsidP="007A7AE9">
            <w:pPr>
              <w:pStyle w:val="ListParagraph"/>
              <w:ind w:left="252"/>
              <w:rPr>
                <w:rFonts w:cs="Helvetica"/>
                <w:b/>
                <w:color w:val="002060"/>
                <w:sz w:val="20"/>
                <w:szCs w:val="20"/>
              </w:rPr>
            </w:pPr>
          </w:p>
        </w:tc>
        <w:tc>
          <w:tcPr>
            <w:tcW w:w="2340" w:type="dxa"/>
            <w:vMerge/>
            <w:shd w:val="clear" w:color="auto" w:fill="auto"/>
          </w:tcPr>
          <w:p w14:paraId="2D1DCC51" w14:textId="77777777" w:rsidR="009865B7" w:rsidRPr="00FA01FA" w:rsidRDefault="009865B7" w:rsidP="007A7AE9">
            <w:pPr>
              <w:rPr>
                <w:rFonts w:ascii="Sylfaen" w:hAnsi="Sylfaen"/>
                <w:color w:val="002060"/>
                <w:sz w:val="20"/>
                <w:szCs w:val="20"/>
                <w:lang w:val="ka-GE"/>
              </w:rPr>
            </w:pPr>
          </w:p>
        </w:tc>
      </w:tr>
      <w:tr w:rsidR="00B13AA6" w:rsidRPr="00FA01FA" w14:paraId="4586C14B" w14:textId="77777777" w:rsidTr="007A7AE9">
        <w:tc>
          <w:tcPr>
            <w:tcW w:w="14148" w:type="dxa"/>
            <w:gridSpan w:val="5"/>
            <w:shd w:val="clear" w:color="auto" w:fill="D9E2F3"/>
          </w:tcPr>
          <w:p w14:paraId="495B1022" w14:textId="77777777" w:rsidR="009865B7" w:rsidRPr="00FA01FA" w:rsidRDefault="009865B7" w:rsidP="007A0649">
            <w:pPr>
              <w:jc w:val="both"/>
              <w:rPr>
                <w:rFonts w:ascii="Sylfaen" w:hAnsi="Sylfaen"/>
                <w:color w:val="002060"/>
                <w:sz w:val="20"/>
                <w:szCs w:val="20"/>
                <w:lang w:val="ka-GE"/>
              </w:rPr>
            </w:pPr>
            <w:r w:rsidRPr="00FA01FA">
              <w:rPr>
                <w:rFonts w:ascii="Sylfaen" w:hAnsi="Sylfaen" w:cs="Sylfaen"/>
                <w:b/>
                <w:color w:val="002060"/>
                <w:sz w:val="20"/>
                <w:szCs w:val="20"/>
              </w:rPr>
              <w:t>2.</w:t>
            </w:r>
            <w:r w:rsidRPr="00FA01FA">
              <w:rPr>
                <w:rFonts w:ascii="Sylfaen" w:hAnsi="Sylfaen" w:cs="Sylfaen"/>
                <w:b/>
                <w:color w:val="002060"/>
                <w:sz w:val="20"/>
                <w:szCs w:val="20"/>
                <w:lang w:val="ka-GE"/>
              </w:rPr>
              <w:t>4 კომპონენტის</w:t>
            </w:r>
            <w:r w:rsidRPr="00FA01FA">
              <w:rPr>
                <w:rFonts w:ascii="Sylfaen" w:hAnsi="Sylfaen"/>
                <w:b/>
                <w:color w:val="002060"/>
                <w:sz w:val="20"/>
                <w:szCs w:val="20"/>
                <w:lang w:val="ka-GE"/>
              </w:rPr>
              <w:t xml:space="preserve"> შესაბამისობის შეფასება</w:t>
            </w:r>
          </w:p>
        </w:tc>
      </w:tr>
      <w:tr w:rsidR="00B13AA6" w:rsidRPr="00FA01FA" w14:paraId="3B3C957E" w14:textId="77777777" w:rsidTr="007A7AE9">
        <w:trPr>
          <w:trHeight w:val="503"/>
        </w:trPr>
        <w:tc>
          <w:tcPr>
            <w:tcW w:w="2293" w:type="dxa"/>
            <w:gridSpan w:val="2"/>
            <w:shd w:val="clear" w:color="auto" w:fill="auto"/>
            <w:vAlign w:val="center"/>
          </w:tcPr>
          <w:p w14:paraId="5DB22506" w14:textId="77777777" w:rsidR="009865B7" w:rsidRPr="00FA01FA" w:rsidRDefault="009865B7" w:rsidP="007A7AE9">
            <w:pPr>
              <w:jc w:val="center"/>
              <w:rPr>
                <w:rFonts w:ascii="Sylfaen" w:hAnsi="Sylfaen"/>
                <w:color w:val="002060"/>
                <w:sz w:val="20"/>
                <w:szCs w:val="20"/>
                <w:lang w:val="ka-GE"/>
              </w:rPr>
            </w:pPr>
            <w:r w:rsidRPr="00FA01FA">
              <w:rPr>
                <w:rFonts w:ascii="Sylfaen" w:hAnsi="Sylfaen" w:cs="Arial"/>
                <w:color w:val="002060"/>
                <w:sz w:val="20"/>
                <w:szCs w:val="20"/>
                <w:lang w:val="ka-GE"/>
              </w:rPr>
              <w:t xml:space="preserve">შეესაბამება         </w:t>
            </w:r>
            <w:r w:rsidRPr="00FA01FA">
              <w:rPr>
                <w:rFonts w:ascii="MS Gothic" w:eastAsia="MS Gothic" w:hAnsi="MS Gothic" w:cs="Arial" w:hint="eastAsia"/>
                <w:color w:val="002060"/>
                <w:sz w:val="20"/>
                <w:szCs w:val="20"/>
                <w:lang w:val="ka-GE"/>
              </w:rPr>
              <w:t>☐</w:t>
            </w:r>
          </w:p>
        </w:tc>
        <w:tc>
          <w:tcPr>
            <w:tcW w:w="4565" w:type="dxa"/>
            <w:shd w:val="clear" w:color="auto" w:fill="auto"/>
            <w:vAlign w:val="center"/>
          </w:tcPr>
          <w:p w14:paraId="16433BA9" w14:textId="77777777" w:rsidR="009865B7" w:rsidRPr="00FA01FA" w:rsidRDefault="009865B7" w:rsidP="007A0649">
            <w:pPr>
              <w:pStyle w:val="ListParagraph"/>
              <w:ind w:left="252"/>
              <w:jc w:val="both"/>
              <w:rPr>
                <w:rFonts w:cs="Arial"/>
                <w:color w:val="002060"/>
                <w:sz w:val="20"/>
                <w:szCs w:val="20"/>
              </w:rPr>
            </w:pPr>
            <w:r w:rsidRPr="00FA01FA">
              <w:rPr>
                <w:rFonts w:cs="Arial"/>
                <w:color w:val="002060"/>
                <w:sz w:val="20"/>
                <w:szCs w:val="20"/>
              </w:rPr>
              <w:t xml:space="preserve">მეტწილად შეესაბამება         </w:t>
            </w:r>
            <w:r w:rsidRPr="00FA01FA">
              <w:rPr>
                <w:rFonts w:ascii="MS Gothic" w:eastAsia="MS Gothic" w:hAnsi="MS Gothic" w:cs="Arial" w:hint="eastAsia"/>
                <w:color w:val="002060"/>
                <w:sz w:val="20"/>
                <w:szCs w:val="20"/>
              </w:rPr>
              <w:t>☐</w:t>
            </w:r>
          </w:p>
        </w:tc>
        <w:tc>
          <w:tcPr>
            <w:tcW w:w="4950" w:type="dxa"/>
            <w:shd w:val="clear" w:color="auto" w:fill="auto"/>
            <w:vAlign w:val="center"/>
          </w:tcPr>
          <w:p w14:paraId="2C548C20" w14:textId="77777777" w:rsidR="009865B7" w:rsidRPr="00FA01FA" w:rsidRDefault="009865B7" w:rsidP="007A7AE9">
            <w:pPr>
              <w:pStyle w:val="ListParagraph"/>
              <w:ind w:left="252"/>
              <w:jc w:val="center"/>
              <w:rPr>
                <w:color w:val="002060"/>
                <w:sz w:val="20"/>
                <w:szCs w:val="20"/>
              </w:rPr>
            </w:pPr>
            <w:r w:rsidRPr="00FA01FA">
              <w:rPr>
                <w:rFonts w:cs="Arial"/>
                <w:color w:val="002060"/>
                <w:sz w:val="20"/>
                <w:szCs w:val="20"/>
              </w:rPr>
              <w:t xml:space="preserve">ნაწილობრივ შეესაბამება         </w:t>
            </w:r>
            <w:r w:rsidRPr="00FA01FA">
              <w:rPr>
                <w:rFonts w:ascii="MS Gothic" w:eastAsia="MS Gothic" w:hAnsi="MS Gothic" w:cs="Arial" w:hint="eastAsia"/>
                <w:color w:val="002060"/>
                <w:sz w:val="20"/>
                <w:szCs w:val="20"/>
              </w:rPr>
              <w:t>☐</w:t>
            </w:r>
          </w:p>
        </w:tc>
        <w:tc>
          <w:tcPr>
            <w:tcW w:w="2340" w:type="dxa"/>
            <w:shd w:val="clear" w:color="auto" w:fill="auto"/>
            <w:vAlign w:val="center"/>
          </w:tcPr>
          <w:p w14:paraId="42907746" w14:textId="77777777" w:rsidR="009865B7" w:rsidRPr="00FA01FA" w:rsidRDefault="009865B7" w:rsidP="007A7AE9">
            <w:pPr>
              <w:jc w:val="center"/>
              <w:rPr>
                <w:rFonts w:ascii="Sylfaen" w:hAnsi="Sylfaen"/>
                <w:color w:val="002060"/>
                <w:sz w:val="20"/>
                <w:szCs w:val="20"/>
                <w:lang w:val="ka-GE"/>
              </w:rPr>
            </w:pPr>
            <w:r w:rsidRPr="00FA01FA">
              <w:rPr>
                <w:rFonts w:ascii="Sylfaen" w:hAnsi="Sylfaen" w:cs="Arial"/>
                <w:color w:val="002060"/>
                <w:sz w:val="20"/>
                <w:szCs w:val="20"/>
                <w:lang w:val="ka-GE"/>
              </w:rPr>
              <w:t xml:space="preserve">არ შეესაბამება    </w:t>
            </w:r>
            <w:r w:rsidRPr="00FA01FA">
              <w:rPr>
                <w:rFonts w:ascii="MS Gothic" w:eastAsia="MS Gothic" w:hAnsi="MS Gothic" w:cs="Arial" w:hint="eastAsia"/>
                <w:color w:val="002060"/>
                <w:sz w:val="20"/>
                <w:szCs w:val="20"/>
                <w:lang w:val="ka-GE"/>
              </w:rPr>
              <w:t>☐</w:t>
            </w:r>
          </w:p>
        </w:tc>
      </w:tr>
    </w:tbl>
    <w:p w14:paraId="1E3FCD2E" w14:textId="77777777" w:rsidR="009865B7" w:rsidRPr="00FA01FA" w:rsidRDefault="009865B7" w:rsidP="009865B7">
      <w:pPr>
        <w:rPr>
          <w:rFonts w:ascii="Sylfaen" w:hAnsi="Sylfaen"/>
          <w:color w:val="002060"/>
          <w:sz w:val="20"/>
          <w:szCs w:val="20"/>
          <w:lang w:val="ka-GE"/>
        </w:rPr>
      </w:pPr>
    </w:p>
    <w:p w14:paraId="10AF1F5A" w14:textId="77777777" w:rsidR="009865B7" w:rsidRPr="00FA01FA" w:rsidRDefault="009865B7" w:rsidP="009865B7">
      <w:pPr>
        <w:rPr>
          <w:rFonts w:ascii="Sylfaen" w:hAnsi="Sylfaen"/>
          <w:color w:val="002060"/>
          <w:sz w:val="20"/>
          <w:szCs w:val="20"/>
          <w:lang w:val="ka-GE"/>
        </w:rPr>
      </w:pPr>
    </w:p>
    <w:p w14:paraId="76D19BBC" w14:textId="77777777" w:rsidR="00E10E13" w:rsidRPr="00FA01FA" w:rsidRDefault="001E4BA7" w:rsidP="00E10E13">
      <w:pPr>
        <w:pStyle w:val="Heading2"/>
        <w:spacing w:before="200"/>
        <w:rPr>
          <w:rFonts w:ascii="Sylfaen" w:eastAsia="Sylfaen" w:hAnsi="Sylfaen" w:cs="Sylfaen"/>
          <w:bCs w:val="0"/>
          <w:iCs w:val="0"/>
          <w:color w:val="002060"/>
          <w:sz w:val="20"/>
          <w:szCs w:val="20"/>
          <w:lang w:val="ka-GE" w:eastAsia="en-US"/>
        </w:rPr>
      </w:pPr>
      <w:r w:rsidRPr="00FA01FA">
        <w:rPr>
          <w:rFonts w:ascii="Sylfaen" w:hAnsi="Sylfaen" w:cs="Sylfaen"/>
          <w:color w:val="002060"/>
          <w:sz w:val="20"/>
          <w:szCs w:val="20"/>
          <w:lang w:val="ka-GE"/>
        </w:rPr>
        <w:br w:type="page"/>
      </w:r>
      <w:r w:rsidR="00E10E13" w:rsidRPr="00FA01FA">
        <w:rPr>
          <w:rFonts w:ascii="Sylfaen" w:hAnsi="Sylfaen" w:cs="Sylfaen"/>
          <w:bCs w:val="0"/>
          <w:i w:val="0"/>
          <w:iCs w:val="0"/>
          <w:color w:val="002060"/>
          <w:sz w:val="20"/>
          <w:szCs w:val="20"/>
          <w:lang w:val="en-US" w:eastAsia="en-US"/>
        </w:rPr>
        <w:lastRenderedPageBreak/>
        <w:t xml:space="preserve">IV. </w:t>
      </w:r>
      <w:r w:rsidR="00E10E13" w:rsidRPr="00FA01FA">
        <w:rPr>
          <w:rFonts w:ascii="Sylfaen" w:hAnsi="Sylfaen" w:cs="Sylfaen"/>
          <w:bCs w:val="0"/>
          <w:i w:val="0"/>
          <w:iCs w:val="0"/>
          <w:color w:val="002060"/>
          <w:sz w:val="20"/>
          <w:szCs w:val="20"/>
          <w:lang w:val="ka-GE" w:eastAsia="en-US"/>
        </w:rPr>
        <w:t>დანართების სახით წარმოსადგენი ინფორმაციის/დოკუმენტების ჩამონათვალი</w:t>
      </w:r>
    </w:p>
    <w:p w14:paraId="62508384" w14:textId="77777777" w:rsidR="00E10E13" w:rsidRPr="00FA01FA" w:rsidRDefault="00E10E13" w:rsidP="00E10E13">
      <w:pPr>
        <w:spacing w:after="160" w:line="259" w:lineRule="auto"/>
        <w:jc w:val="center"/>
        <w:rPr>
          <w:rFonts w:ascii="Sylfaen" w:eastAsia="Calibri" w:hAnsi="Sylfaen" w:cs="Calibri"/>
          <w:color w:val="002060"/>
          <w:sz w:val="20"/>
          <w:szCs w:val="20"/>
          <w:lang w:val="ka-GE" w:eastAsia="en-US"/>
        </w:rPr>
      </w:pPr>
    </w:p>
    <w:tbl>
      <w:tblPr>
        <w:tblW w:w="1446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4"/>
        <w:gridCol w:w="10932"/>
        <w:gridCol w:w="2154"/>
      </w:tblGrid>
      <w:tr w:rsidR="00E10E13" w:rsidRPr="00FA01FA" w14:paraId="418C4716" w14:textId="77777777" w:rsidTr="00E10E13">
        <w:tc>
          <w:tcPr>
            <w:tcW w:w="1374" w:type="dxa"/>
            <w:shd w:val="clear" w:color="auto" w:fill="DEEAF6"/>
            <w:vAlign w:val="center"/>
          </w:tcPr>
          <w:p w14:paraId="45D2417C" w14:textId="77777777" w:rsidR="00E10E13" w:rsidRPr="00FA01FA" w:rsidRDefault="00E10E13" w:rsidP="00E10E13">
            <w:pPr>
              <w:spacing w:after="160" w:line="259" w:lineRule="auto"/>
              <w:jc w:val="center"/>
              <w:rPr>
                <w:rFonts w:ascii="Sylfaen" w:eastAsia="Calibri" w:hAnsi="Sylfaen" w:cs="Calibri"/>
                <w:b/>
                <w:color w:val="002060"/>
                <w:sz w:val="20"/>
                <w:szCs w:val="20"/>
                <w:lang w:val="ka-GE" w:eastAsia="en-US"/>
              </w:rPr>
            </w:pPr>
            <w:r w:rsidRPr="00FA01FA">
              <w:rPr>
                <w:rFonts w:ascii="Sylfaen" w:eastAsia="Calibri" w:hAnsi="Sylfaen" w:cs="Calibri"/>
                <w:b/>
                <w:color w:val="002060"/>
                <w:sz w:val="20"/>
                <w:szCs w:val="20"/>
                <w:lang w:val="ka-GE" w:eastAsia="en-US"/>
              </w:rPr>
              <w:t>დანართის N</w:t>
            </w:r>
            <w:r w:rsidRPr="00FA01FA">
              <w:rPr>
                <w:rFonts w:ascii="Sylfaen" w:eastAsia="Calibri" w:hAnsi="Sylfaen" w:cs="Calibri"/>
                <w:b/>
                <w:color w:val="002060"/>
                <w:sz w:val="20"/>
                <w:szCs w:val="20"/>
                <w:vertAlign w:val="superscript"/>
                <w:lang w:val="ka-GE" w:eastAsia="en-US"/>
              </w:rPr>
              <w:footnoteReference w:id="2"/>
            </w:r>
          </w:p>
        </w:tc>
        <w:tc>
          <w:tcPr>
            <w:tcW w:w="10932" w:type="dxa"/>
            <w:shd w:val="clear" w:color="auto" w:fill="DEEAF6"/>
            <w:vAlign w:val="center"/>
          </w:tcPr>
          <w:p w14:paraId="2E27066B" w14:textId="77777777" w:rsidR="00E10E13" w:rsidRPr="00FA01FA" w:rsidRDefault="00E10E13" w:rsidP="00E10E13">
            <w:pPr>
              <w:spacing w:after="160" w:line="259" w:lineRule="auto"/>
              <w:jc w:val="center"/>
              <w:rPr>
                <w:rFonts w:ascii="Sylfaen" w:eastAsia="Calibri" w:hAnsi="Sylfaen" w:cs="Calibri"/>
                <w:b/>
                <w:color w:val="002060"/>
                <w:sz w:val="20"/>
                <w:szCs w:val="20"/>
                <w:lang w:val="ka-GE" w:eastAsia="en-US"/>
              </w:rPr>
            </w:pPr>
            <w:r w:rsidRPr="00FA01FA">
              <w:rPr>
                <w:rFonts w:ascii="Sylfaen" w:eastAsia="Calibri" w:hAnsi="Sylfaen" w:cs="Calibri"/>
                <w:b/>
                <w:color w:val="002060"/>
                <w:sz w:val="20"/>
                <w:szCs w:val="20"/>
                <w:lang w:val="ka-GE" w:eastAsia="en-US"/>
              </w:rPr>
              <w:t>დანართის დასახელება</w:t>
            </w:r>
          </w:p>
        </w:tc>
        <w:tc>
          <w:tcPr>
            <w:tcW w:w="2154" w:type="dxa"/>
            <w:shd w:val="clear" w:color="auto" w:fill="DEEAF6"/>
            <w:vAlign w:val="center"/>
          </w:tcPr>
          <w:p w14:paraId="2A2DFE94" w14:textId="77777777" w:rsidR="00E10E13" w:rsidRPr="00FA01FA" w:rsidRDefault="00E10E13" w:rsidP="00E10E13">
            <w:pPr>
              <w:spacing w:after="160" w:line="259" w:lineRule="auto"/>
              <w:ind w:right="-108"/>
              <w:jc w:val="center"/>
              <w:rPr>
                <w:rFonts w:ascii="Sylfaen" w:eastAsia="Calibri" w:hAnsi="Sylfaen" w:cs="Calibri"/>
                <w:b/>
                <w:color w:val="002060"/>
                <w:sz w:val="20"/>
                <w:szCs w:val="20"/>
                <w:lang w:val="ka-GE" w:eastAsia="en-US"/>
              </w:rPr>
            </w:pPr>
            <w:r w:rsidRPr="00FA01FA">
              <w:rPr>
                <w:rFonts w:ascii="Sylfaen" w:eastAsia="Calibri" w:hAnsi="Sylfaen" w:cs="Calibri"/>
                <w:b/>
                <w:color w:val="002060"/>
                <w:sz w:val="20"/>
                <w:szCs w:val="20"/>
                <w:lang w:val="ka-GE" w:eastAsia="en-US"/>
              </w:rPr>
              <w:t>შენიშვნა</w:t>
            </w:r>
            <w:r w:rsidRPr="00FA01FA">
              <w:rPr>
                <w:rFonts w:ascii="Sylfaen" w:eastAsia="Calibri" w:hAnsi="Sylfaen" w:cs="Calibri"/>
                <w:b/>
                <w:color w:val="002060"/>
                <w:sz w:val="20"/>
                <w:szCs w:val="20"/>
                <w:vertAlign w:val="superscript"/>
                <w:lang w:val="ka-GE" w:eastAsia="en-US"/>
              </w:rPr>
              <w:footnoteReference w:id="3"/>
            </w:r>
          </w:p>
        </w:tc>
      </w:tr>
      <w:tr w:rsidR="00E10E13" w:rsidRPr="00FA01FA" w14:paraId="5F4FD623" w14:textId="77777777" w:rsidTr="00E10E13">
        <w:trPr>
          <w:trHeight w:val="567"/>
        </w:trPr>
        <w:tc>
          <w:tcPr>
            <w:tcW w:w="1374" w:type="dxa"/>
            <w:shd w:val="clear" w:color="auto" w:fill="DEEAF6"/>
            <w:vAlign w:val="center"/>
          </w:tcPr>
          <w:p w14:paraId="3D8FF03B" w14:textId="77777777" w:rsidR="00E10E13" w:rsidRPr="00FA01FA" w:rsidRDefault="00E10E1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55FFEE16"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პროფესიული საგანმანათლებლო პროგრამა (ძირითადი დოკუმენტი, ადაპტირებული მოდულები, სასწავლო გეგმები ქართული ენის მოდულებით და მის გარეშე. საჭიროების შემთხვევაში, ინტეგრირებული ზოგადი მოდულებით და მის გარეშე); დუალური პროგრამის შემთხვევაში სწავლის შედეგების განაწილების სქემა და ხელშეკრულება სასწავლო საწარმოსთან</w:t>
            </w:r>
          </w:p>
        </w:tc>
        <w:tc>
          <w:tcPr>
            <w:tcW w:w="2154" w:type="dxa"/>
          </w:tcPr>
          <w:p w14:paraId="565D95FC"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p>
        </w:tc>
      </w:tr>
      <w:tr w:rsidR="00E10E13" w:rsidRPr="00FA01FA" w14:paraId="0113427F" w14:textId="77777777" w:rsidTr="00E10E13">
        <w:trPr>
          <w:trHeight w:val="567"/>
        </w:trPr>
        <w:tc>
          <w:tcPr>
            <w:tcW w:w="1374" w:type="dxa"/>
            <w:shd w:val="clear" w:color="auto" w:fill="DEEAF6"/>
            <w:vAlign w:val="center"/>
          </w:tcPr>
          <w:p w14:paraId="14D6E4A5" w14:textId="77777777" w:rsidR="00E10E13" w:rsidRPr="00FA01FA" w:rsidRDefault="00E10E1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130E3EF3" w14:textId="0418E7B6" w:rsidR="00E10E13" w:rsidRPr="00FA01FA" w:rsidRDefault="00AD68E2" w:rsidP="00E10E13">
            <w:pPr>
              <w:spacing w:after="160" w:line="259" w:lineRule="auto"/>
              <w:jc w:val="both"/>
              <w:rPr>
                <w:rFonts w:ascii="Sylfaen" w:eastAsia="Calibri" w:hAnsi="Sylfaen" w:cs="Calibri"/>
                <w:color w:val="002060"/>
                <w:sz w:val="20"/>
                <w:szCs w:val="20"/>
                <w:lang w:val="ka-GE" w:eastAsia="en-US"/>
              </w:rPr>
            </w:pPr>
            <w:r>
              <w:rPr>
                <w:rFonts w:ascii="Sylfaen" w:eastAsia="Calibri" w:hAnsi="Sylfaen" w:cs="Calibri"/>
                <w:color w:val="002060"/>
                <w:sz w:val="20"/>
                <w:szCs w:val="20"/>
                <w:lang w:val="ka-GE" w:eastAsia="en-US"/>
              </w:rPr>
              <w:t xml:space="preserve">ინფორმაცია </w:t>
            </w:r>
            <w:r w:rsidR="00E10E13" w:rsidRPr="00FA01FA">
              <w:rPr>
                <w:rFonts w:ascii="Sylfaen" w:eastAsia="Calibri" w:hAnsi="Sylfaen" w:cs="Calibri"/>
                <w:color w:val="002060"/>
                <w:sz w:val="20"/>
                <w:szCs w:val="20"/>
                <w:lang w:val="ka-GE" w:eastAsia="en-US"/>
              </w:rPr>
              <w:t xml:space="preserve">პროგრამის განხორციელებისთვის საჭირო ადამიანური რესურსის შესახებ </w:t>
            </w:r>
            <w:r w:rsidR="00E10E13" w:rsidRPr="00FA01FA">
              <w:rPr>
                <w:rFonts w:ascii="Sylfaen" w:eastAsia="Calibri" w:hAnsi="Sylfaen" w:cs="Calibri"/>
                <w:b/>
                <w:i/>
                <w:color w:val="002060"/>
                <w:sz w:val="20"/>
                <w:szCs w:val="20"/>
                <w:lang w:val="ka-GE" w:eastAsia="en-US"/>
              </w:rPr>
              <w:t>(ფორმა იხ. ქვემოთ დანართი 1)</w:t>
            </w:r>
          </w:p>
        </w:tc>
        <w:tc>
          <w:tcPr>
            <w:tcW w:w="2154" w:type="dxa"/>
          </w:tcPr>
          <w:p w14:paraId="24919BD0"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p>
        </w:tc>
      </w:tr>
      <w:tr w:rsidR="00E10E13" w:rsidRPr="00FA01FA" w14:paraId="020062F7" w14:textId="77777777" w:rsidTr="00E10E13">
        <w:trPr>
          <w:trHeight w:val="567"/>
        </w:trPr>
        <w:tc>
          <w:tcPr>
            <w:tcW w:w="1374" w:type="dxa"/>
            <w:shd w:val="clear" w:color="auto" w:fill="DEEAF6"/>
            <w:vAlign w:val="center"/>
          </w:tcPr>
          <w:p w14:paraId="5AEAC3FF" w14:textId="77777777" w:rsidR="00E10E13" w:rsidRPr="00FA01FA" w:rsidRDefault="00E10E1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7B6E00E0" w14:textId="6D44567E" w:rsidR="00E10E13" w:rsidRPr="00FA01FA" w:rsidRDefault="00AD68E2" w:rsidP="00E10E13">
            <w:pPr>
              <w:spacing w:after="160" w:line="259" w:lineRule="auto"/>
              <w:jc w:val="both"/>
              <w:rPr>
                <w:rFonts w:ascii="Sylfaen" w:eastAsia="Calibri" w:hAnsi="Sylfaen" w:cs="Calibri"/>
                <w:color w:val="002060"/>
                <w:sz w:val="20"/>
                <w:szCs w:val="20"/>
                <w:lang w:val="ka-GE" w:eastAsia="en-US"/>
              </w:rPr>
            </w:pPr>
            <w:r>
              <w:rPr>
                <w:rFonts w:ascii="Sylfaen" w:eastAsia="Calibri" w:hAnsi="Sylfaen" w:cs="Sylfaen"/>
                <w:color w:val="002060"/>
                <w:sz w:val="20"/>
                <w:szCs w:val="20"/>
                <w:lang w:val="ka-GE" w:eastAsia="en-US"/>
              </w:rPr>
              <w:t xml:space="preserve">ინფორმაცია </w:t>
            </w:r>
            <w:r w:rsidR="00E10E13" w:rsidRPr="00FA01FA">
              <w:rPr>
                <w:rFonts w:ascii="Sylfaen" w:eastAsia="Calibri" w:hAnsi="Sylfaen" w:cs="Calibri"/>
                <w:color w:val="002060"/>
                <w:sz w:val="20"/>
                <w:szCs w:val="20"/>
                <w:lang w:val="ka-GE" w:eastAsia="en-US"/>
              </w:rPr>
              <w:t xml:space="preserve">პროგრამის განხორციელებისთვის საჭირო მატერიალური რესურსის შესახებ  </w:t>
            </w:r>
            <w:r w:rsidR="00E10E13" w:rsidRPr="00FA01FA">
              <w:rPr>
                <w:rFonts w:ascii="Sylfaen" w:eastAsia="Calibri" w:hAnsi="Sylfaen" w:cs="Calibri"/>
                <w:b/>
                <w:i/>
                <w:color w:val="002060"/>
                <w:sz w:val="20"/>
                <w:szCs w:val="20"/>
                <w:lang w:val="ka-GE" w:eastAsia="en-US"/>
              </w:rPr>
              <w:t>(ფორმა იხ. ქვემოთ დანართი 2)</w:t>
            </w:r>
          </w:p>
        </w:tc>
        <w:tc>
          <w:tcPr>
            <w:tcW w:w="2154" w:type="dxa"/>
          </w:tcPr>
          <w:p w14:paraId="4624849D"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p>
        </w:tc>
      </w:tr>
      <w:tr w:rsidR="00E10E13" w:rsidRPr="00FA01FA" w14:paraId="52505B3D" w14:textId="77777777" w:rsidTr="00E10E13">
        <w:trPr>
          <w:trHeight w:val="567"/>
        </w:trPr>
        <w:tc>
          <w:tcPr>
            <w:tcW w:w="1374" w:type="dxa"/>
            <w:shd w:val="clear" w:color="auto" w:fill="DEEAF6"/>
            <w:vAlign w:val="center"/>
          </w:tcPr>
          <w:p w14:paraId="63E14EBB" w14:textId="77777777" w:rsidR="00E10E13" w:rsidRPr="00FA01FA" w:rsidRDefault="00E10E1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55965432"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r w:rsidRPr="00FA01FA">
              <w:rPr>
                <w:rFonts w:ascii="Sylfaen" w:eastAsia="Calibri" w:hAnsi="Sylfaen" w:cs="Sylfaen"/>
                <w:color w:val="002060"/>
                <w:sz w:val="20"/>
                <w:szCs w:val="20"/>
                <w:lang w:val="ka-GE" w:eastAsia="en-US"/>
              </w:rPr>
              <w:t>პროგრამის საპროგნოზო</w:t>
            </w:r>
            <w:r w:rsidRPr="00FA01FA">
              <w:rPr>
                <w:rFonts w:ascii="Sylfaen" w:eastAsia="Calibri" w:hAnsi="Sylfaen" w:cs="Calibri"/>
                <w:color w:val="002060"/>
                <w:sz w:val="20"/>
                <w:szCs w:val="20"/>
                <w:lang w:val="ka-GE" w:eastAsia="en-US"/>
              </w:rPr>
              <w:t xml:space="preserve"> ბიუჯეტი </w:t>
            </w:r>
            <w:r w:rsidRPr="00FA01FA">
              <w:rPr>
                <w:rFonts w:ascii="Sylfaen" w:eastAsia="Calibri" w:hAnsi="Sylfaen" w:cs="Calibri"/>
                <w:b/>
                <w:i/>
                <w:color w:val="002060"/>
                <w:sz w:val="20"/>
                <w:szCs w:val="20"/>
                <w:lang w:val="ka-GE" w:eastAsia="en-US"/>
              </w:rPr>
              <w:t>(ფორმა იხ. ქვემოთ დანართი 3)</w:t>
            </w:r>
          </w:p>
        </w:tc>
        <w:tc>
          <w:tcPr>
            <w:tcW w:w="2154" w:type="dxa"/>
          </w:tcPr>
          <w:p w14:paraId="0328E11A"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p>
        </w:tc>
      </w:tr>
      <w:tr w:rsidR="00E01906" w:rsidRPr="00FA01FA" w14:paraId="4CE3A221" w14:textId="77777777" w:rsidTr="00E10E13">
        <w:trPr>
          <w:trHeight w:val="567"/>
        </w:trPr>
        <w:tc>
          <w:tcPr>
            <w:tcW w:w="1374" w:type="dxa"/>
            <w:shd w:val="clear" w:color="auto" w:fill="DEEAF6"/>
            <w:vAlign w:val="center"/>
          </w:tcPr>
          <w:p w14:paraId="7EA7920B" w14:textId="77777777" w:rsidR="00E01906" w:rsidRPr="00FA01FA" w:rsidRDefault="00E01906"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7D9AA7E1" w14:textId="29615878" w:rsidR="00E01906" w:rsidRPr="00E01906" w:rsidRDefault="00E01906" w:rsidP="00E10E13">
            <w:pPr>
              <w:spacing w:after="160" w:line="259" w:lineRule="auto"/>
              <w:jc w:val="both"/>
              <w:rPr>
                <w:rFonts w:ascii="Sylfaen" w:eastAsia="Calibri" w:hAnsi="Sylfaen" w:cs="Sylfaen"/>
                <w:color w:val="002060"/>
                <w:sz w:val="20"/>
                <w:szCs w:val="20"/>
                <w:lang w:eastAsia="en-US"/>
              </w:rPr>
            </w:pPr>
            <w:r w:rsidRPr="00E01906">
              <w:rPr>
                <w:rFonts w:ascii="Sylfaen" w:eastAsia="Calibri" w:hAnsi="Sylfaen" w:cs="Sylfaen"/>
                <w:color w:val="002060"/>
                <w:sz w:val="20"/>
                <w:szCs w:val="20"/>
                <w:lang w:val="ka-GE" w:eastAsia="en-US"/>
              </w:rPr>
              <w:t>პროფესიული საგანმანათლებლო პროგრამის მიზანშეწონილობის დასაბუთების არგუმენტირების ცხრილი</w:t>
            </w:r>
            <w:r>
              <w:rPr>
                <w:rFonts w:ascii="Sylfaen" w:eastAsia="Calibri" w:hAnsi="Sylfaen" w:cs="Sylfaen"/>
                <w:color w:val="002060"/>
                <w:sz w:val="20"/>
                <w:szCs w:val="20"/>
                <w:lang w:eastAsia="en-US"/>
              </w:rPr>
              <w:t xml:space="preserve"> </w:t>
            </w:r>
            <w:r w:rsidRPr="00FA01FA">
              <w:rPr>
                <w:rFonts w:ascii="Sylfaen" w:eastAsia="Calibri" w:hAnsi="Sylfaen" w:cs="Calibri"/>
                <w:b/>
                <w:i/>
                <w:color w:val="002060"/>
                <w:sz w:val="20"/>
                <w:szCs w:val="20"/>
                <w:lang w:val="ka-GE" w:eastAsia="en-US"/>
              </w:rPr>
              <w:t xml:space="preserve">(ფორმა იხ. ქვემოთ დანართი </w:t>
            </w:r>
            <w:r>
              <w:rPr>
                <w:rFonts w:ascii="Sylfaen" w:eastAsia="Calibri" w:hAnsi="Sylfaen" w:cs="Calibri"/>
                <w:b/>
                <w:i/>
                <w:color w:val="002060"/>
                <w:sz w:val="20"/>
                <w:szCs w:val="20"/>
                <w:lang w:eastAsia="en-US"/>
              </w:rPr>
              <w:t>4</w:t>
            </w:r>
            <w:r w:rsidRPr="00FA01FA">
              <w:rPr>
                <w:rFonts w:ascii="Sylfaen" w:eastAsia="Calibri" w:hAnsi="Sylfaen" w:cs="Calibri"/>
                <w:b/>
                <w:i/>
                <w:color w:val="002060"/>
                <w:sz w:val="20"/>
                <w:szCs w:val="20"/>
                <w:lang w:val="ka-GE" w:eastAsia="en-US"/>
              </w:rPr>
              <w:t>)</w:t>
            </w:r>
          </w:p>
        </w:tc>
        <w:tc>
          <w:tcPr>
            <w:tcW w:w="2154" w:type="dxa"/>
          </w:tcPr>
          <w:p w14:paraId="3127548E" w14:textId="77777777" w:rsidR="00E01906" w:rsidRPr="00FA01FA" w:rsidRDefault="00E01906" w:rsidP="00E10E13">
            <w:pPr>
              <w:spacing w:after="160" w:line="259" w:lineRule="auto"/>
              <w:jc w:val="both"/>
              <w:rPr>
                <w:rFonts w:ascii="Sylfaen" w:eastAsia="Calibri" w:hAnsi="Sylfaen" w:cs="Calibri"/>
                <w:color w:val="002060"/>
                <w:sz w:val="20"/>
                <w:szCs w:val="20"/>
                <w:lang w:val="ka-GE" w:eastAsia="en-US"/>
              </w:rPr>
            </w:pPr>
          </w:p>
        </w:tc>
      </w:tr>
      <w:tr w:rsidR="00E10E13" w:rsidRPr="00FA01FA" w14:paraId="0F0BFFE0" w14:textId="77777777" w:rsidTr="00E10E13">
        <w:trPr>
          <w:trHeight w:val="142"/>
        </w:trPr>
        <w:tc>
          <w:tcPr>
            <w:tcW w:w="1374" w:type="dxa"/>
            <w:shd w:val="clear" w:color="auto" w:fill="DEEAF6"/>
            <w:vAlign w:val="center"/>
          </w:tcPr>
          <w:p w14:paraId="6FC92739" w14:textId="77777777" w:rsidR="00E10E13" w:rsidRPr="00FA01FA" w:rsidRDefault="00E10E1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12F2B46A"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პროფესიულ საგანმანათლებლო პროგრამის დამტკიცების</w:t>
            </w:r>
            <w:r w:rsidRPr="00FA01FA">
              <w:rPr>
                <w:rFonts w:ascii="Sylfaen" w:eastAsia="Calibri" w:hAnsi="Sylfaen" w:cs="Calibri"/>
                <w:color w:val="002060"/>
                <w:sz w:val="20"/>
                <w:szCs w:val="20"/>
                <w:lang w:eastAsia="en-US"/>
              </w:rPr>
              <w:t xml:space="preserve"> </w:t>
            </w:r>
            <w:r w:rsidRPr="00FA01FA">
              <w:rPr>
                <w:rFonts w:ascii="Sylfaen" w:eastAsia="Calibri" w:hAnsi="Sylfaen" w:cs="Calibri"/>
                <w:color w:val="002060"/>
                <w:sz w:val="20"/>
                <w:szCs w:val="20"/>
                <w:lang w:val="ka-GE" w:eastAsia="en-US"/>
              </w:rPr>
              <w:t>აქტი</w:t>
            </w:r>
          </w:p>
        </w:tc>
        <w:tc>
          <w:tcPr>
            <w:tcW w:w="2154" w:type="dxa"/>
          </w:tcPr>
          <w:p w14:paraId="03FFFFFB"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p>
        </w:tc>
      </w:tr>
      <w:tr w:rsidR="00016683" w:rsidRPr="00FA01FA" w14:paraId="32DDB6FB" w14:textId="77777777" w:rsidTr="00847C81">
        <w:trPr>
          <w:trHeight w:val="1448"/>
        </w:trPr>
        <w:tc>
          <w:tcPr>
            <w:tcW w:w="1374" w:type="dxa"/>
            <w:shd w:val="clear" w:color="auto" w:fill="DEEAF6"/>
            <w:vAlign w:val="center"/>
          </w:tcPr>
          <w:p w14:paraId="7C6E82CA" w14:textId="77777777" w:rsidR="00016683" w:rsidRPr="00FA01FA" w:rsidRDefault="0001668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369C7240" w14:textId="551135A8" w:rsidR="00016683" w:rsidRPr="00FA01FA" w:rsidRDefault="00016683" w:rsidP="00E10E13">
            <w:pPr>
              <w:spacing w:after="160" w:line="259" w:lineRule="auto"/>
              <w:jc w:val="both"/>
              <w:rPr>
                <w:rFonts w:ascii="Sylfaen" w:eastAsia="Calibri" w:hAnsi="Sylfaen" w:cs="Calibri"/>
                <w:color w:val="002060"/>
                <w:sz w:val="20"/>
                <w:szCs w:val="20"/>
                <w:lang w:val="ka-GE" w:eastAsia="en-US"/>
              </w:rPr>
            </w:pPr>
            <w:r w:rsidRPr="00FA01FA">
              <w:rPr>
                <w:rFonts w:ascii="Sylfaen" w:hAnsi="Sylfaen"/>
                <w:b/>
                <w:color w:val="002060"/>
                <w:sz w:val="20"/>
                <w:szCs w:val="20"/>
              </w:rPr>
              <w:t>სსიპ საგანმანათლებლო დაწესებულებებისთვის</w:t>
            </w:r>
            <w:r w:rsidRPr="00FA01FA">
              <w:rPr>
                <w:rFonts w:ascii="Sylfaen" w:hAnsi="Sylfaen"/>
                <w:color w:val="002060"/>
                <w:sz w:val="20"/>
                <w:szCs w:val="20"/>
              </w:rPr>
              <w:t xml:space="preserve"> საქართველოს განათლებისა და მეცნიერების სამინისტროს წერილობითი თანხმობა პროგრამის </w:t>
            </w:r>
            <w:r w:rsidRPr="00FA01FA">
              <w:rPr>
                <w:rFonts w:ascii="Sylfaen" w:hAnsi="Sylfaen"/>
                <w:color w:val="002060"/>
                <w:sz w:val="20"/>
                <w:szCs w:val="20"/>
                <w:lang w:val="ka-GE"/>
              </w:rPr>
              <w:t>დამატებისა და განხორციელების</w:t>
            </w:r>
            <w:r w:rsidRPr="00FA01FA">
              <w:rPr>
                <w:rFonts w:ascii="Sylfaen" w:hAnsi="Sylfaen"/>
                <w:color w:val="002060"/>
                <w:sz w:val="20"/>
                <w:szCs w:val="20"/>
              </w:rPr>
              <w:t xml:space="preserve"> შესახებ. </w:t>
            </w:r>
            <w:r w:rsidRPr="00FA01FA">
              <w:rPr>
                <w:rFonts w:ascii="Sylfaen" w:hAnsi="Sylfaen"/>
                <w:b/>
                <w:color w:val="002060"/>
                <w:sz w:val="20"/>
                <w:szCs w:val="20"/>
              </w:rPr>
              <w:t xml:space="preserve">სახელმწიფოს მიერ ან სახელმწიფოს </w:t>
            </w:r>
            <w:r w:rsidRPr="00FA01FA">
              <w:rPr>
                <w:rStyle w:val="Strong"/>
                <w:rFonts w:ascii="Sylfaen" w:hAnsi="Sylfaen" w:cs="Sylfaen"/>
                <w:color w:val="002060"/>
                <w:sz w:val="20"/>
                <w:szCs w:val="20"/>
                <w:shd w:val="clear" w:color="auto" w:fill="FFFFFF"/>
              </w:rPr>
              <w:t>წილობრივი</w:t>
            </w:r>
            <w:r w:rsidRPr="00FA01FA">
              <w:rPr>
                <w:rStyle w:val="Strong"/>
                <w:rFonts w:ascii="Arial" w:hAnsi="Arial" w:cs="Arial"/>
                <w:color w:val="002060"/>
                <w:sz w:val="20"/>
                <w:szCs w:val="20"/>
                <w:shd w:val="clear" w:color="auto" w:fill="FFFFFF"/>
              </w:rPr>
              <w:t xml:space="preserve"> </w:t>
            </w:r>
            <w:r w:rsidRPr="00FA01FA">
              <w:rPr>
                <w:rStyle w:val="Strong"/>
                <w:rFonts w:ascii="Sylfaen" w:hAnsi="Sylfaen" w:cs="Sylfaen"/>
                <w:color w:val="002060"/>
                <w:sz w:val="20"/>
                <w:szCs w:val="20"/>
                <w:shd w:val="clear" w:color="auto" w:fill="FFFFFF"/>
              </w:rPr>
              <w:t>მონაწილეობით</w:t>
            </w:r>
            <w:r w:rsidRPr="00FA01FA">
              <w:rPr>
                <w:rStyle w:val="Strong"/>
                <w:rFonts w:ascii="Arial" w:hAnsi="Arial" w:cs="Arial"/>
                <w:color w:val="002060"/>
                <w:sz w:val="20"/>
                <w:szCs w:val="20"/>
                <w:shd w:val="clear" w:color="auto" w:fill="FFFFFF"/>
              </w:rPr>
              <w:t> </w:t>
            </w:r>
            <w:r w:rsidRPr="00FA01FA">
              <w:rPr>
                <w:rStyle w:val="Strong"/>
                <w:rFonts w:ascii="Sylfaen" w:hAnsi="Sylfaen" w:cs="Arial"/>
                <w:color w:val="002060"/>
                <w:sz w:val="20"/>
                <w:szCs w:val="20"/>
                <w:shd w:val="clear" w:color="auto" w:fill="FFFFFF"/>
              </w:rPr>
              <w:t xml:space="preserve">დაფუძნებული </w:t>
            </w:r>
            <w:r w:rsidRPr="00FA01FA">
              <w:rPr>
                <w:rFonts w:ascii="Sylfaen" w:hAnsi="Sylfaen"/>
                <w:b/>
                <w:color w:val="002060"/>
                <w:sz w:val="20"/>
                <w:szCs w:val="20"/>
              </w:rPr>
              <w:t>ააიპ საგანმანათლებლო დაწესებულებებისთვის</w:t>
            </w:r>
            <w:r w:rsidRPr="00FA01FA">
              <w:rPr>
                <w:rFonts w:ascii="Sylfaen" w:hAnsi="Sylfaen"/>
                <w:color w:val="002060"/>
                <w:sz w:val="20"/>
                <w:szCs w:val="20"/>
              </w:rPr>
              <w:t xml:space="preserve"> დამფუძნებელთა გადაწყვეტილება პროგრამის </w:t>
            </w:r>
            <w:r w:rsidRPr="00FA01FA">
              <w:rPr>
                <w:rFonts w:ascii="Sylfaen" w:hAnsi="Sylfaen"/>
                <w:color w:val="002060"/>
                <w:sz w:val="20"/>
                <w:szCs w:val="20"/>
                <w:lang w:val="ka-GE"/>
              </w:rPr>
              <w:t xml:space="preserve">დამატებისა და </w:t>
            </w:r>
            <w:r w:rsidRPr="00FA01FA">
              <w:rPr>
                <w:rFonts w:ascii="Sylfaen" w:hAnsi="Sylfaen"/>
                <w:color w:val="002060"/>
                <w:sz w:val="20"/>
                <w:szCs w:val="20"/>
              </w:rPr>
              <w:t>განხორციელების შესახებ (კონკრეტული პროგრამის</w:t>
            </w:r>
            <w:r w:rsidR="007C2F57" w:rsidRPr="00FA01FA">
              <w:rPr>
                <w:rFonts w:ascii="Sylfaen" w:hAnsi="Sylfaen"/>
                <w:color w:val="002060"/>
                <w:sz w:val="20"/>
                <w:szCs w:val="20"/>
                <w:lang w:val="ka-GE"/>
              </w:rPr>
              <w:t xml:space="preserve"> </w:t>
            </w:r>
            <w:r w:rsidRPr="00FA01FA">
              <w:rPr>
                <w:rFonts w:ascii="Sylfaen" w:hAnsi="Sylfaen"/>
                <w:color w:val="002060"/>
                <w:sz w:val="20"/>
                <w:szCs w:val="20"/>
              </w:rPr>
              <w:t>მითითებით)</w:t>
            </w:r>
          </w:p>
        </w:tc>
        <w:tc>
          <w:tcPr>
            <w:tcW w:w="2154" w:type="dxa"/>
          </w:tcPr>
          <w:p w14:paraId="2AD7C643" w14:textId="77777777" w:rsidR="00016683" w:rsidRPr="00FA01FA" w:rsidRDefault="00016683" w:rsidP="00E10E13">
            <w:pPr>
              <w:spacing w:after="160" w:line="259" w:lineRule="auto"/>
              <w:jc w:val="both"/>
              <w:rPr>
                <w:rFonts w:ascii="Sylfaen" w:eastAsia="Calibri" w:hAnsi="Sylfaen" w:cs="Calibri"/>
                <w:color w:val="002060"/>
                <w:sz w:val="20"/>
                <w:szCs w:val="20"/>
                <w:lang w:val="ka-GE" w:eastAsia="en-US"/>
              </w:rPr>
            </w:pPr>
          </w:p>
        </w:tc>
      </w:tr>
      <w:tr w:rsidR="00E10E13" w:rsidRPr="00FA01FA" w14:paraId="12285BD2" w14:textId="77777777" w:rsidTr="00E10E13">
        <w:trPr>
          <w:trHeight w:val="567"/>
        </w:trPr>
        <w:tc>
          <w:tcPr>
            <w:tcW w:w="1374" w:type="dxa"/>
            <w:shd w:val="clear" w:color="auto" w:fill="DEEAF6"/>
            <w:vAlign w:val="center"/>
          </w:tcPr>
          <w:p w14:paraId="5A63F6FC" w14:textId="77777777" w:rsidR="00E10E13" w:rsidRPr="00FA01FA" w:rsidRDefault="00E10E1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48070DBE"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r w:rsidRPr="00FA01FA">
              <w:rPr>
                <w:rFonts w:ascii="Sylfaen" w:eastAsia="Calibri" w:hAnsi="Sylfaen" w:cs="Sylfaen"/>
                <w:color w:val="002060"/>
                <w:sz w:val="20"/>
                <w:szCs w:val="20"/>
                <w:lang w:val="ka-GE" w:eastAsia="en-US"/>
              </w:rPr>
              <w:t>პროფესიული საგანმანათლებლო</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პროგრამის</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დაგეგმვის</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განხორციელებისა</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და</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შეფასების</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მეთოდოლოგია</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სისტემის</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მოდელი</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დაგეგმვა</w:t>
            </w:r>
            <w:r w:rsidRPr="00FA01FA">
              <w:rPr>
                <w:rFonts w:ascii="Sylfaen" w:eastAsia="Calibri" w:hAnsi="Sylfaen" w:cs="Calibri"/>
                <w:color w:val="002060"/>
                <w:sz w:val="20"/>
                <w:szCs w:val="20"/>
                <w:lang w:val="ka-GE" w:eastAsia="en-US"/>
              </w:rPr>
              <w:t>-</w:t>
            </w:r>
            <w:r w:rsidRPr="00FA01FA">
              <w:rPr>
                <w:rFonts w:ascii="Sylfaen" w:eastAsia="Calibri" w:hAnsi="Sylfaen" w:cs="Sylfaen"/>
                <w:color w:val="002060"/>
                <w:sz w:val="20"/>
                <w:szCs w:val="20"/>
                <w:lang w:val="ka-GE" w:eastAsia="en-US"/>
              </w:rPr>
              <w:t>განხორციელება</w:t>
            </w:r>
            <w:r w:rsidRPr="00FA01FA">
              <w:rPr>
                <w:rFonts w:ascii="Sylfaen" w:eastAsia="Calibri" w:hAnsi="Sylfaen" w:cs="Calibri"/>
                <w:color w:val="002060"/>
                <w:sz w:val="20"/>
                <w:szCs w:val="20"/>
                <w:lang w:val="ka-GE" w:eastAsia="en-US"/>
              </w:rPr>
              <w:t>-</w:t>
            </w:r>
            <w:r w:rsidRPr="00FA01FA">
              <w:rPr>
                <w:rFonts w:ascii="Sylfaen" w:eastAsia="Calibri" w:hAnsi="Sylfaen" w:cs="Sylfaen"/>
                <w:color w:val="002060"/>
                <w:sz w:val="20"/>
                <w:szCs w:val="20"/>
                <w:lang w:val="ka-GE" w:eastAsia="en-US"/>
              </w:rPr>
              <w:t>შეფასება</w:t>
            </w:r>
            <w:r w:rsidRPr="00FA01FA">
              <w:rPr>
                <w:rFonts w:ascii="Sylfaen" w:eastAsia="Calibri" w:hAnsi="Sylfaen" w:cs="Calibri"/>
                <w:color w:val="002060"/>
                <w:sz w:val="20"/>
                <w:szCs w:val="20"/>
                <w:lang w:val="ka-GE" w:eastAsia="en-US"/>
              </w:rPr>
              <w:t>-</w:t>
            </w:r>
            <w:r w:rsidRPr="00FA01FA">
              <w:rPr>
                <w:rFonts w:ascii="Sylfaen" w:eastAsia="Calibri" w:hAnsi="Sylfaen" w:cs="Sylfaen"/>
                <w:color w:val="002060"/>
                <w:sz w:val="20"/>
                <w:szCs w:val="20"/>
                <w:lang w:val="ka-GE" w:eastAsia="en-US"/>
              </w:rPr>
              <w:t>გადახედვა</w:t>
            </w:r>
            <w:r w:rsidRPr="00FA01FA">
              <w:rPr>
                <w:rFonts w:ascii="Sylfaen" w:eastAsia="Calibri" w:hAnsi="Sylfaen" w:cs="Calibri"/>
                <w:color w:val="002060"/>
                <w:sz w:val="20"/>
                <w:szCs w:val="20"/>
                <w:lang w:val="ka-GE" w:eastAsia="en-US"/>
              </w:rPr>
              <w:t>/</w:t>
            </w:r>
            <w:r w:rsidRPr="00FA01FA">
              <w:rPr>
                <w:rFonts w:ascii="Sylfaen" w:eastAsia="Calibri" w:hAnsi="Sylfaen" w:cs="Sylfaen"/>
                <w:color w:val="002060"/>
                <w:sz w:val="20"/>
                <w:szCs w:val="20"/>
                <w:lang w:val="ka-GE" w:eastAsia="en-US"/>
              </w:rPr>
              <w:t>გაუმჯობესება</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ან</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სხვა</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ალტერნატივა</w:t>
            </w:r>
            <w:r w:rsidRPr="00FA01FA">
              <w:rPr>
                <w:rFonts w:ascii="Sylfaen" w:eastAsia="Calibri" w:hAnsi="Sylfaen" w:cs="Calibri"/>
                <w:color w:val="002060"/>
                <w:sz w:val="20"/>
                <w:szCs w:val="20"/>
                <w:lang w:val="ka-GE" w:eastAsia="en-US"/>
              </w:rPr>
              <w:t>)</w:t>
            </w:r>
          </w:p>
        </w:tc>
        <w:tc>
          <w:tcPr>
            <w:tcW w:w="2154" w:type="dxa"/>
          </w:tcPr>
          <w:p w14:paraId="51A716F3" w14:textId="77777777" w:rsidR="00E10E13" w:rsidRPr="00FA01FA" w:rsidRDefault="00E10E13" w:rsidP="00E10E13">
            <w:pPr>
              <w:spacing w:after="160" w:line="259" w:lineRule="auto"/>
              <w:jc w:val="both"/>
              <w:rPr>
                <w:rFonts w:ascii="Sylfaen" w:eastAsia="Calibri" w:hAnsi="Sylfaen" w:cs="Sylfaen"/>
                <w:color w:val="002060"/>
                <w:sz w:val="20"/>
                <w:szCs w:val="20"/>
                <w:lang w:val="ka-GE" w:eastAsia="en-US"/>
              </w:rPr>
            </w:pPr>
          </w:p>
        </w:tc>
      </w:tr>
      <w:tr w:rsidR="00E10E13" w:rsidRPr="00FA01FA" w14:paraId="1DF8B585" w14:textId="77777777" w:rsidTr="00E10E13">
        <w:trPr>
          <w:trHeight w:val="567"/>
        </w:trPr>
        <w:tc>
          <w:tcPr>
            <w:tcW w:w="1374" w:type="dxa"/>
            <w:shd w:val="clear" w:color="auto" w:fill="DEEAF6"/>
            <w:vAlign w:val="center"/>
          </w:tcPr>
          <w:p w14:paraId="4C99B7A2" w14:textId="77777777" w:rsidR="00E10E13" w:rsidRPr="00FA01FA" w:rsidRDefault="00E10E1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40269BEA"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r w:rsidRPr="00FA01FA">
              <w:rPr>
                <w:rFonts w:ascii="Sylfaen" w:eastAsia="Calibri" w:hAnsi="Sylfaen" w:cs="Sylfaen"/>
                <w:color w:val="002060"/>
                <w:sz w:val="20"/>
                <w:szCs w:val="20"/>
                <w:lang w:val="ka-GE" w:eastAsia="en-US"/>
              </w:rPr>
              <w:t>დოკუმენტი</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რომლითაც</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განსაზღვრულია</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საგანმანათლებლო</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პროგრამის</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დამტკიცებაზე</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უფლებამოსილი</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პირი</w:t>
            </w:r>
            <w:r w:rsidRPr="00FA01FA">
              <w:rPr>
                <w:rFonts w:ascii="Sylfaen" w:eastAsia="Calibri" w:hAnsi="Sylfaen" w:cs="Calibri"/>
                <w:color w:val="002060"/>
                <w:sz w:val="20"/>
                <w:szCs w:val="20"/>
                <w:lang w:val="ka-GE" w:eastAsia="en-US"/>
              </w:rPr>
              <w:t>/</w:t>
            </w:r>
            <w:r w:rsidRPr="00FA01FA">
              <w:rPr>
                <w:rFonts w:ascii="Sylfaen" w:eastAsia="Calibri" w:hAnsi="Sylfaen" w:cs="Sylfaen"/>
                <w:color w:val="002060"/>
                <w:sz w:val="20"/>
                <w:szCs w:val="20"/>
                <w:lang w:val="ka-GE" w:eastAsia="en-US"/>
              </w:rPr>
              <w:t>ორგანო</w:t>
            </w:r>
          </w:p>
        </w:tc>
        <w:tc>
          <w:tcPr>
            <w:tcW w:w="2154" w:type="dxa"/>
          </w:tcPr>
          <w:p w14:paraId="24384696" w14:textId="77777777" w:rsidR="00E10E13" w:rsidRPr="00FA01FA" w:rsidRDefault="00E10E13" w:rsidP="00E10E13">
            <w:pPr>
              <w:spacing w:after="160" w:line="259" w:lineRule="auto"/>
              <w:jc w:val="both"/>
              <w:rPr>
                <w:rFonts w:ascii="Sylfaen" w:eastAsia="Calibri" w:hAnsi="Sylfaen" w:cs="Sylfaen"/>
                <w:color w:val="002060"/>
                <w:sz w:val="20"/>
                <w:szCs w:val="20"/>
                <w:lang w:val="ka-GE" w:eastAsia="en-US"/>
              </w:rPr>
            </w:pPr>
          </w:p>
        </w:tc>
      </w:tr>
      <w:tr w:rsidR="00E10E13" w:rsidRPr="00FA01FA" w14:paraId="2E4B4CFF" w14:textId="77777777" w:rsidTr="00E10E13">
        <w:trPr>
          <w:trHeight w:val="305"/>
        </w:trPr>
        <w:tc>
          <w:tcPr>
            <w:tcW w:w="1374" w:type="dxa"/>
            <w:shd w:val="clear" w:color="auto" w:fill="DEEAF6"/>
            <w:vAlign w:val="center"/>
          </w:tcPr>
          <w:p w14:paraId="69587EAA" w14:textId="77777777" w:rsidR="00E10E13" w:rsidRPr="00FA01FA" w:rsidRDefault="00E10E1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03002750"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r w:rsidRPr="00FA01FA">
              <w:rPr>
                <w:rFonts w:ascii="Sylfaen" w:eastAsia="Calibri" w:hAnsi="Sylfaen" w:cs="Sylfaen"/>
                <w:color w:val="002060"/>
                <w:sz w:val="20"/>
                <w:szCs w:val="20"/>
                <w:lang w:val="ka-GE" w:eastAsia="en-US"/>
              </w:rPr>
              <w:t>პროფესიული საგანმანათლებლო</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პროგრამის</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დამტკიცების</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მათში</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ცვლილებების</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შეტანისა</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და</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გაუქმების</w:t>
            </w:r>
            <w:r w:rsidRPr="00FA01FA">
              <w:rPr>
                <w:rFonts w:ascii="Sylfaen" w:eastAsia="Calibri" w:hAnsi="Sylfaen" w:cs="Calibri"/>
                <w:color w:val="002060"/>
                <w:sz w:val="20"/>
                <w:szCs w:val="20"/>
                <w:lang w:val="ka-GE" w:eastAsia="en-US"/>
              </w:rPr>
              <w:t xml:space="preserve"> </w:t>
            </w:r>
            <w:r w:rsidRPr="00FA01FA">
              <w:rPr>
                <w:rFonts w:ascii="Sylfaen" w:eastAsia="Calibri" w:hAnsi="Sylfaen" w:cs="Sylfaen"/>
                <w:color w:val="002060"/>
                <w:sz w:val="20"/>
                <w:szCs w:val="20"/>
                <w:lang w:val="ka-GE" w:eastAsia="en-US"/>
              </w:rPr>
              <w:t>წეს(ებ)ი</w:t>
            </w:r>
          </w:p>
        </w:tc>
        <w:tc>
          <w:tcPr>
            <w:tcW w:w="2154" w:type="dxa"/>
          </w:tcPr>
          <w:p w14:paraId="37F0DC97" w14:textId="77777777" w:rsidR="00E10E13" w:rsidRPr="00FA01FA" w:rsidRDefault="00E10E13" w:rsidP="00E10E13">
            <w:pPr>
              <w:spacing w:after="160" w:line="259" w:lineRule="auto"/>
              <w:jc w:val="both"/>
              <w:rPr>
                <w:rFonts w:ascii="Sylfaen" w:eastAsia="Calibri" w:hAnsi="Sylfaen" w:cs="Sylfaen"/>
                <w:color w:val="002060"/>
                <w:sz w:val="20"/>
                <w:szCs w:val="20"/>
                <w:lang w:val="ka-GE" w:eastAsia="en-US"/>
              </w:rPr>
            </w:pPr>
          </w:p>
        </w:tc>
      </w:tr>
      <w:tr w:rsidR="00E10E13" w:rsidRPr="00FA01FA" w14:paraId="347862B4" w14:textId="77777777" w:rsidTr="00E10E13">
        <w:trPr>
          <w:trHeight w:val="567"/>
        </w:trPr>
        <w:tc>
          <w:tcPr>
            <w:tcW w:w="1374" w:type="dxa"/>
            <w:shd w:val="clear" w:color="auto" w:fill="DEEAF6"/>
            <w:vAlign w:val="center"/>
          </w:tcPr>
          <w:p w14:paraId="19D5AFB3" w14:textId="77777777" w:rsidR="00E10E13" w:rsidRPr="00FA01FA" w:rsidRDefault="00E10E1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35C2306F" w14:textId="77777777" w:rsidR="00E10E13" w:rsidRPr="00FA01FA" w:rsidRDefault="00E10E13" w:rsidP="00E10E13">
            <w:pPr>
              <w:spacing w:after="160" w:line="259" w:lineRule="auto"/>
              <w:jc w:val="both"/>
              <w:rPr>
                <w:rFonts w:ascii="Sylfaen" w:eastAsia="Calibri" w:hAnsi="Sylfaen" w:cs="Sylfaen"/>
                <w:color w:val="002060"/>
                <w:sz w:val="20"/>
                <w:szCs w:val="20"/>
                <w:lang w:val="ka-GE" w:eastAsia="en-US"/>
              </w:rPr>
            </w:pPr>
            <w:r w:rsidRPr="00FA01FA">
              <w:rPr>
                <w:rFonts w:ascii="Sylfaen" w:eastAsia="Calibri" w:hAnsi="Sylfaen" w:cs="Calibri"/>
                <w:color w:val="002060"/>
                <w:sz w:val="20"/>
                <w:szCs w:val="20"/>
                <w:lang w:val="ka-GE" w:eastAsia="en-US"/>
              </w:rPr>
              <w:t>სწავლის შედეგების შეფასების სისტემის მარეგულირებელი წესი (მათ შორის, შეფასების გასაჩივრების პროცედურები (ვერიფიკაციის წესი)</w:t>
            </w:r>
          </w:p>
        </w:tc>
        <w:tc>
          <w:tcPr>
            <w:tcW w:w="2154" w:type="dxa"/>
          </w:tcPr>
          <w:p w14:paraId="75C8D3F5"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p>
        </w:tc>
      </w:tr>
      <w:tr w:rsidR="00E10E13" w:rsidRPr="00FA01FA" w14:paraId="4E9F554F" w14:textId="77777777" w:rsidTr="00E10E13">
        <w:trPr>
          <w:trHeight w:val="68"/>
        </w:trPr>
        <w:tc>
          <w:tcPr>
            <w:tcW w:w="1374" w:type="dxa"/>
            <w:shd w:val="clear" w:color="auto" w:fill="DEEAF6"/>
            <w:vAlign w:val="center"/>
          </w:tcPr>
          <w:p w14:paraId="096F613F" w14:textId="77777777" w:rsidR="00E10E13" w:rsidRPr="00FA01FA" w:rsidRDefault="00E10E1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10F256CD"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პროგრამაზე ჩასარიცხ პროფესიულ სტუდენტთა რაოდენობის განსაზღვრის ზოგადი მეთოდოლოგია</w:t>
            </w:r>
          </w:p>
        </w:tc>
        <w:tc>
          <w:tcPr>
            <w:tcW w:w="2154" w:type="dxa"/>
          </w:tcPr>
          <w:p w14:paraId="3BF8B0B1"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p>
        </w:tc>
      </w:tr>
      <w:tr w:rsidR="00E10E13" w:rsidRPr="00FA01FA" w14:paraId="297D448D" w14:textId="77777777" w:rsidTr="00E10E13">
        <w:trPr>
          <w:trHeight w:val="567"/>
        </w:trPr>
        <w:tc>
          <w:tcPr>
            <w:tcW w:w="1374" w:type="dxa"/>
            <w:shd w:val="clear" w:color="auto" w:fill="DEEAF6"/>
            <w:vAlign w:val="center"/>
          </w:tcPr>
          <w:p w14:paraId="51989DD3" w14:textId="77777777" w:rsidR="00E10E13" w:rsidRPr="00FA01FA" w:rsidRDefault="00E10E1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66EB9798"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კონკრეტულ პროგრამაზე ჩასარიცხ პროფესიულ სტუდენტთა მოთხოვნილი საერთო რაოდენობის დასაბუთება განხორციელების ყველა ფორმის ან/და მიდგომის შესაბამისად</w:t>
            </w:r>
          </w:p>
        </w:tc>
        <w:tc>
          <w:tcPr>
            <w:tcW w:w="2154" w:type="dxa"/>
          </w:tcPr>
          <w:p w14:paraId="77238A4B"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p>
        </w:tc>
      </w:tr>
      <w:tr w:rsidR="00E10E13" w:rsidRPr="00FA01FA" w14:paraId="15687B1E" w14:textId="77777777" w:rsidTr="00E10E13">
        <w:trPr>
          <w:trHeight w:val="567"/>
        </w:trPr>
        <w:tc>
          <w:tcPr>
            <w:tcW w:w="1374" w:type="dxa"/>
            <w:shd w:val="clear" w:color="auto" w:fill="DEEAF6"/>
            <w:vAlign w:val="center"/>
          </w:tcPr>
          <w:p w14:paraId="45BB9EE1" w14:textId="77777777" w:rsidR="00E10E13" w:rsidRPr="00FA01FA" w:rsidRDefault="00E10E1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49CAE66B"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საჭიროების შემთხვევაში, პრაქტიკის კომპონენტის განმახორციელებელ პარტნიორთან/სასწავლო საწარმოსთან/ თანაგანმახორციელებელ დაწესებულებასთან გაფორმებული ხელშეკრულებები და/ან მემორანდუმები, მოქმედი კანონმდებლობის დაცვით. დუალური სწავლების შემთხვევაში სასწავლო საწარმოს სტატუსის არსებობის დამადასტურებელი დოკუმენტი მოქმედი კანონმდებლობის შესაბამისად</w:t>
            </w:r>
          </w:p>
        </w:tc>
        <w:tc>
          <w:tcPr>
            <w:tcW w:w="2154" w:type="dxa"/>
          </w:tcPr>
          <w:p w14:paraId="07F6780F"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p>
        </w:tc>
      </w:tr>
      <w:tr w:rsidR="00E10E13" w:rsidRPr="00FA01FA" w14:paraId="40219254" w14:textId="77777777" w:rsidTr="00E10E13">
        <w:trPr>
          <w:trHeight w:val="567"/>
        </w:trPr>
        <w:tc>
          <w:tcPr>
            <w:tcW w:w="1374" w:type="dxa"/>
            <w:shd w:val="clear" w:color="auto" w:fill="DEEAF6"/>
            <w:vAlign w:val="center"/>
          </w:tcPr>
          <w:p w14:paraId="6447F30E" w14:textId="77777777" w:rsidR="00E10E13" w:rsidRPr="00FA01FA" w:rsidRDefault="00E10E1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37445307"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საჭიროების შემთხვევაში, პროგრამის სპეციფიკიდან გამომდინარე, დაწესებულების სასწავლო გარემოში/ სახელოსნოში განხორციელებული პრაქტიკული კომპონენტის ფარგლებში შრომის უსაფრთხო გარემოს უზრუნველყოფის წესი</w:t>
            </w:r>
          </w:p>
        </w:tc>
        <w:tc>
          <w:tcPr>
            <w:tcW w:w="2154" w:type="dxa"/>
          </w:tcPr>
          <w:p w14:paraId="5331FF72"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p>
        </w:tc>
      </w:tr>
      <w:tr w:rsidR="00AD68E2" w:rsidRPr="00FA01FA" w14:paraId="20932C72" w14:textId="77777777" w:rsidTr="00E10E13">
        <w:trPr>
          <w:trHeight w:val="567"/>
        </w:trPr>
        <w:tc>
          <w:tcPr>
            <w:tcW w:w="1374" w:type="dxa"/>
            <w:shd w:val="clear" w:color="auto" w:fill="DEEAF6"/>
            <w:vAlign w:val="center"/>
          </w:tcPr>
          <w:p w14:paraId="69452540" w14:textId="77777777" w:rsidR="00AD68E2" w:rsidRPr="00FA01FA" w:rsidRDefault="00AD68E2"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1CB2F7AC" w14:textId="34239C32" w:rsidR="00AD68E2" w:rsidRPr="00FA01FA" w:rsidRDefault="00AD68E2" w:rsidP="00E10E13">
            <w:pPr>
              <w:spacing w:after="160" w:line="259" w:lineRule="auto"/>
              <w:jc w:val="both"/>
              <w:rPr>
                <w:rFonts w:ascii="Sylfaen" w:eastAsia="Calibri" w:hAnsi="Sylfaen" w:cs="Calibri"/>
                <w:color w:val="002060"/>
                <w:sz w:val="20"/>
                <w:szCs w:val="20"/>
                <w:lang w:val="ka-GE" w:eastAsia="en-US"/>
              </w:rPr>
            </w:pPr>
            <w:r>
              <w:rPr>
                <w:rFonts w:ascii="Sylfaen" w:eastAsia="Calibri" w:hAnsi="Sylfaen" w:cs="Calibri"/>
                <w:color w:val="002060"/>
                <w:sz w:val="20"/>
                <w:szCs w:val="20"/>
                <w:lang w:val="ka-GE" w:eastAsia="en-US"/>
              </w:rPr>
              <w:t>საფასურის გადახდის დამადასტურებელი დოკუმენტი</w:t>
            </w:r>
          </w:p>
        </w:tc>
        <w:tc>
          <w:tcPr>
            <w:tcW w:w="2154" w:type="dxa"/>
          </w:tcPr>
          <w:p w14:paraId="18D438C9" w14:textId="77777777" w:rsidR="00AD68E2" w:rsidRPr="00FA01FA" w:rsidRDefault="00AD68E2" w:rsidP="00E10E13">
            <w:pPr>
              <w:spacing w:after="160" w:line="259" w:lineRule="auto"/>
              <w:jc w:val="both"/>
              <w:rPr>
                <w:rFonts w:ascii="Sylfaen" w:eastAsia="Calibri" w:hAnsi="Sylfaen" w:cs="Calibri"/>
                <w:color w:val="002060"/>
                <w:sz w:val="20"/>
                <w:szCs w:val="20"/>
                <w:lang w:val="ka-GE" w:eastAsia="en-US"/>
              </w:rPr>
            </w:pPr>
          </w:p>
        </w:tc>
      </w:tr>
      <w:tr w:rsidR="00E10E13" w:rsidRPr="00FA01FA" w14:paraId="04D5B423" w14:textId="77777777" w:rsidTr="00E10E13">
        <w:trPr>
          <w:trHeight w:val="296"/>
        </w:trPr>
        <w:tc>
          <w:tcPr>
            <w:tcW w:w="1374" w:type="dxa"/>
            <w:shd w:val="clear" w:color="auto" w:fill="DEEAF6"/>
            <w:vAlign w:val="center"/>
          </w:tcPr>
          <w:p w14:paraId="62F77927" w14:textId="77777777" w:rsidR="00E10E13" w:rsidRPr="00FA01FA" w:rsidRDefault="00E10E13" w:rsidP="00E10E13">
            <w:pPr>
              <w:numPr>
                <w:ilvl w:val="0"/>
                <w:numId w:val="40"/>
              </w:numPr>
              <w:spacing w:after="160" w:line="259" w:lineRule="auto"/>
              <w:ind w:left="607"/>
              <w:contextualSpacing/>
              <w:jc w:val="center"/>
              <w:rPr>
                <w:rFonts w:ascii="Calibri" w:eastAsia="Calibri" w:hAnsi="Calibri" w:cs="Calibri"/>
                <w:bCs/>
                <w:color w:val="002060"/>
                <w:sz w:val="20"/>
                <w:szCs w:val="20"/>
                <w:lang w:val="ka-GE" w:eastAsia="en-US"/>
              </w:rPr>
            </w:pPr>
          </w:p>
        </w:tc>
        <w:tc>
          <w:tcPr>
            <w:tcW w:w="10932" w:type="dxa"/>
            <w:shd w:val="clear" w:color="auto" w:fill="auto"/>
            <w:vAlign w:val="center"/>
          </w:tcPr>
          <w:p w14:paraId="4AEFC8CD"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საჭიროების შემთხვევაში, სტანდარტთან შესაბამისობის უზრუნველყოფის გეგმა</w:t>
            </w:r>
          </w:p>
        </w:tc>
        <w:tc>
          <w:tcPr>
            <w:tcW w:w="2154" w:type="dxa"/>
          </w:tcPr>
          <w:p w14:paraId="6BF72F12"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p>
        </w:tc>
      </w:tr>
      <w:tr w:rsidR="00E10E13" w:rsidRPr="00FA01FA" w14:paraId="66847D2D" w14:textId="77777777" w:rsidTr="00E10E13">
        <w:trPr>
          <w:trHeight w:val="416"/>
        </w:trPr>
        <w:tc>
          <w:tcPr>
            <w:tcW w:w="1374" w:type="dxa"/>
            <w:shd w:val="clear" w:color="auto" w:fill="DEEAF6"/>
          </w:tcPr>
          <w:p w14:paraId="156C5A17" w14:textId="77777777" w:rsidR="00E10E13" w:rsidRPr="00FA01FA" w:rsidRDefault="00E10E13" w:rsidP="00E10E13">
            <w:pPr>
              <w:spacing w:after="160" w:line="259" w:lineRule="auto"/>
              <w:jc w:val="both"/>
              <w:rPr>
                <w:rFonts w:ascii="Sylfaen" w:eastAsia="Calibri" w:hAnsi="Sylfaen" w:cs="Calibri"/>
                <w:bCs/>
                <w:color w:val="002060"/>
                <w:sz w:val="20"/>
                <w:szCs w:val="20"/>
                <w:lang w:val="ka-GE" w:eastAsia="en-US"/>
              </w:rPr>
            </w:pPr>
          </w:p>
        </w:tc>
        <w:tc>
          <w:tcPr>
            <w:tcW w:w="10932" w:type="dxa"/>
            <w:shd w:val="clear" w:color="auto" w:fill="auto"/>
          </w:tcPr>
          <w:p w14:paraId="78C8E0BF"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r w:rsidRPr="00FA01FA">
              <w:rPr>
                <w:rFonts w:ascii="Sylfaen" w:eastAsia="Calibri" w:hAnsi="Sylfaen" w:cs="Calibri"/>
                <w:i/>
                <w:color w:val="002060"/>
                <w:sz w:val="20"/>
                <w:szCs w:val="20"/>
                <w:lang w:val="ka-GE" w:eastAsia="en-US"/>
              </w:rPr>
              <w:t>საჭიროებისამებრ დაამატეთ სტრიქონები</w:t>
            </w:r>
          </w:p>
        </w:tc>
        <w:tc>
          <w:tcPr>
            <w:tcW w:w="2154" w:type="dxa"/>
          </w:tcPr>
          <w:p w14:paraId="4D62E8A9" w14:textId="77777777" w:rsidR="00E10E13" w:rsidRPr="00FA01FA" w:rsidRDefault="00E10E13" w:rsidP="00E10E13">
            <w:pPr>
              <w:spacing w:after="160" w:line="259" w:lineRule="auto"/>
              <w:jc w:val="both"/>
              <w:rPr>
                <w:rFonts w:ascii="Sylfaen" w:eastAsia="Calibri" w:hAnsi="Sylfaen" w:cs="Calibri"/>
                <w:i/>
                <w:color w:val="002060"/>
                <w:sz w:val="20"/>
                <w:szCs w:val="20"/>
                <w:lang w:val="ka-GE" w:eastAsia="en-US"/>
              </w:rPr>
            </w:pPr>
          </w:p>
        </w:tc>
      </w:tr>
    </w:tbl>
    <w:p w14:paraId="03C302C4"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6B4DBD64"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20679B44"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41BC55F2" w14:textId="2C28C11D" w:rsidR="00E10E13" w:rsidRDefault="00E10E13" w:rsidP="00E10E13">
      <w:pPr>
        <w:spacing w:after="160" w:line="259" w:lineRule="auto"/>
        <w:rPr>
          <w:rFonts w:ascii="Sylfaen" w:eastAsia="Calibri" w:hAnsi="Sylfaen" w:cs="Calibri"/>
          <w:color w:val="002060"/>
          <w:sz w:val="20"/>
          <w:szCs w:val="20"/>
          <w:lang w:val="ka-GE" w:eastAsia="en-US"/>
        </w:rPr>
      </w:pPr>
    </w:p>
    <w:p w14:paraId="5E5A8974"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5257FEE2" w14:textId="77777777" w:rsidR="00E10E13" w:rsidRPr="00FA01FA" w:rsidRDefault="00E10E13" w:rsidP="00E10E13">
      <w:pPr>
        <w:spacing w:after="160" w:line="259" w:lineRule="auto"/>
        <w:ind w:left="-426"/>
        <w:jc w:val="both"/>
        <w:rPr>
          <w:rFonts w:ascii="Sylfaen" w:eastAsia="Calibri" w:hAnsi="Sylfaen" w:cs="Calibri"/>
          <w:b/>
          <w:bCs/>
          <w:color w:val="002060"/>
          <w:sz w:val="20"/>
          <w:szCs w:val="20"/>
          <w:lang w:val="ka-GE" w:eastAsia="en-US"/>
        </w:rPr>
      </w:pPr>
      <w:r w:rsidRPr="00FA01FA">
        <w:rPr>
          <w:rFonts w:ascii="Sylfaen" w:eastAsia="Calibri" w:hAnsi="Sylfaen" w:cs="Calibri"/>
          <w:b/>
          <w:bCs/>
          <w:color w:val="002060"/>
          <w:sz w:val="20"/>
          <w:szCs w:val="20"/>
          <w:lang w:val="ka-GE" w:eastAsia="en-US"/>
        </w:rPr>
        <w:t>დანართი 1. ფორმა პროფესიული საგანმანათლებლო პროგრამის განხორციელებისთვის საჭირო ადამიანური რესურსის შესახებ</w:t>
      </w:r>
    </w:p>
    <w:p w14:paraId="14D9F27B" w14:textId="77777777" w:rsidR="00E10E13" w:rsidRPr="00FA01FA" w:rsidRDefault="00E10E13" w:rsidP="00E10E13">
      <w:pPr>
        <w:spacing w:after="160" w:line="259" w:lineRule="auto"/>
        <w:ind w:left="-426"/>
        <w:jc w:val="both"/>
        <w:rPr>
          <w:rFonts w:ascii="Sylfaen" w:eastAsia="Calibri" w:hAnsi="Sylfaen" w:cs="Calibri"/>
          <w:b/>
          <w:bCs/>
          <w:color w:val="002060"/>
          <w:sz w:val="20"/>
          <w:szCs w:val="20"/>
          <w:lang w:val="ka-GE" w:eastAsia="en-US"/>
        </w:rPr>
      </w:pPr>
    </w:p>
    <w:tbl>
      <w:tblPr>
        <w:tblStyle w:val="TableGrid1"/>
        <w:tblW w:w="14492" w:type="dxa"/>
        <w:tblInd w:w="-431" w:type="dxa"/>
        <w:tblLook w:val="04A0" w:firstRow="1" w:lastRow="0" w:firstColumn="1" w:lastColumn="0" w:noHBand="0" w:noVBand="1"/>
      </w:tblPr>
      <w:tblGrid>
        <w:gridCol w:w="926"/>
        <w:gridCol w:w="2593"/>
        <w:gridCol w:w="3024"/>
        <w:gridCol w:w="4061"/>
        <w:gridCol w:w="3888"/>
      </w:tblGrid>
      <w:tr w:rsidR="00E10E13" w:rsidRPr="00FA01FA" w14:paraId="0A5107F2" w14:textId="77777777" w:rsidTr="00A228C1">
        <w:trPr>
          <w:trHeight w:val="2059"/>
        </w:trPr>
        <w:tc>
          <w:tcPr>
            <w:tcW w:w="926" w:type="dxa"/>
            <w:shd w:val="clear" w:color="auto" w:fill="DEEAF6"/>
            <w:vAlign w:val="center"/>
          </w:tcPr>
          <w:p w14:paraId="08380C03" w14:textId="77777777" w:rsidR="00E10E13" w:rsidRPr="00FA01FA" w:rsidRDefault="00E10E13" w:rsidP="00E10E13">
            <w:pPr>
              <w:jc w:val="center"/>
              <w:rPr>
                <w:rFonts w:ascii="Sylfaen" w:eastAsia="Calibri" w:hAnsi="Sylfaen"/>
                <w:b/>
                <w:bCs/>
                <w:color w:val="002060"/>
                <w:sz w:val="20"/>
                <w:szCs w:val="20"/>
                <w:lang w:eastAsia="en-US"/>
              </w:rPr>
            </w:pPr>
            <w:r w:rsidRPr="00FA01FA">
              <w:rPr>
                <w:rFonts w:ascii="Sylfaen" w:eastAsia="Calibri" w:hAnsi="Sylfaen"/>
                <w:b/>
                <w:bCs/>
                <w:color w:val="002060"/>
                <w:sz w:val="20"/>
                <w:szCs w:val="20"/>
                <w:lang w:eastAsia="en-US"/>
              </w:rPr>
              <w:t>N</w:t>
            </w:r>
          </w:p>
        </w:tc>
        <w:tc>
          <w:tcPr>
            <w:tcW w:w="2593" w:type="dxa"/>
            <w:shd w:val="clear" w:color="auto" w:fill="DEEAF6"/>
            <w:vAlign w:val="center"/>
          </w:tcPr>
          <w:p w14:paraId="693192D3" w14:textId="77777777" w:rsidR="00E10E13" w:rsidRPr="00FA01FA" w:rsidRDefault="00E10E13" w:rsidP="00E10E13">
            <w:pPr>
              <w:jc w:val="center"/>
              <w:rPr>
                <w:rFonts w:ascii="Sylfaen" w:eastAsia="Calibri" w:hAnsi="Sylfaen"/>
                <w:b/>
                <w:bCs/>
                <w:color w:val="002060"/>
                <w:sz w:val="20"/>
                <w:szCs w:val="20"/>
                <w:lang w:eastAsia="en-US"/>
              </w:rPr>
            </w:pPr>
            <w:r w:rsidRPr="00FA01FA">
              <w:rPr>
                <w:rFonts w:ascii="Sylfaen" w:eastAsia="Calibri" w:hAnsi="Sylfaen"/>
                <w:b/>
                <w:bCs/>
                <w:color w:val="002060"/>
                <w:sz w:val="20"/>
                <w:szCs w:val="20"/>
                <w:lang w:eastAsia="en-US"/>
              </w:rPr>
              <w:t>მოდული, რომელსაც ასწავლის (საჭიროების შემთხვევაში მიუთითეთ მოდულის ნაწილი)</w:t>
            </w:r>
          </w:p>
        </w:tc>
        <w:tc>
          <w:tcPr>
            <w:tcW w:w="3024" w:type="dxa"/>
            <w:shd w:val="clear" w:color="auto" w:fill="DEEAF6"/>
            <w:vAlign w:val="center"/>
          </w:tcPr>
          <w:p w14:paraId="2DDA8A49" w14:textId="77777777" w:rsidR="00E10E13" w:rsidRPr="00FA01FA" w:rsidRDefault="00E10E13" w:rsidP="00E10E13">
            <w:pPr>
              <w:jc w:val="center"/>
              <w:rPr>
                <w:rFonts w:ascii="Sylfaen" w:eastAsia="Calibri" w:hAnsi="Sylfaen"/>
                <w:b/>
                <w:bCs/>
                <w:color w:val="002060"/>
                <w:sz w:val="20"/>
                <w:szCs w:val="20"/>
                <w:lang w:eastAsia="en-US"/>
              </w:rPr>
            </w:pPr>
            <w:r w:rsidRPr="00FA01FA">
              <w:rPr>
                <w:rFonts w:ascii="Sylfaen" w:eastAsia="Calibri" w:hAnsi="Sylfaen"/>
                <w:b/>
                <w:bCs/>
                <w:color w:val="002060"/>
                <w:sz w:val="20"/>
                <w:szCs w:val="20"/>
                <w:lang w:eastAsia="en-US"/>
              </w:rPr>
              <w:t>პროფესიული განათლების მასწავლებლის სახელი და გვარი</w:t>
            </w:r>
          </w:p>
        </w:tc>
        <w:tc>
          <w:tcPr>
            <w:tcW w:w="4061" w:type="dxa"/>
            <w:shd w:val="clear" w:color="auto" w:fill="DEEAF6"/>
            <w:vAlign w:val="center"/>
          </w:tcPr>
          <w:p w14:paraId="33F7DFFF" w14:textId="77777777" w:rsidR="00E10E13" w:rsidRPr="00FA01FA" w:rsidRDefault="00E10E13" w:rsidP="00E10E13">
            <w:pPr>
              <w:jc w:val="center"/>
              <w:rPr>
                <w:rFonts w:ascii="Sylfaen" w:eastAsia="Calibri" w:hAnsi="Sylfaen"/>
                <w:b/>
                <w:bCs/>
                <w:color w:val="002060"/>
                <w:sz w:val="20"/>
                <w:szCs w:val="20"/>
                <w:lang w:eastAsia="en-US"/>
              </w:rPr>
            </w:pPr>
            <w:r w:rsidRPr="00FA01FA">
              <w:rPr>
                <w:rFonts w:ascii="Sylfaen" w:eastAsia="Calibri" w:hAnsi="Sylfaen"/>
                <w:b/>
                <w:bCs/>
                <w:color w:val="002060"/>
                <w:sz w:val="20"/>
                <w:szCs w:val="20"/>
                <w:lang w:eastAsia="en-US"/>
              </w:rPr>
              <w:t>კვალიფიკაცია/სამუშაო გამოცდილება, რითაც დასტურდება, რომ აღნიშნულ პროფესიული განათლების მასწავლებელს აქვს პროფესიულ სტუდენტთათვის შესაბამისი სწავლის შედეგების გამომუშავების და შეფასების კომპეტენცია</w:t>
            </w:r>
          </w:p>
        </w:tc>
        <w:tc>
          <w:tcPr>
            <w:tcW w:w="3888" w:type="dxa"/>
            <w:shd w:val="clear" w:color="auto" w:fill="DEEAF6"/>
            <w:vAlign w:val="center"/>
          </w:tcPr>
          <w:p w14:paraId="47590C6F" w14:textId="77777777" w:rsidR="00E10E13" w:rsidRPr="00FA01FA" w:rsidRDefault="00E10E13" w:rsidP="00E10E13">
            <w:pPr>
              <w:jc w:val="center"/>
              <w:rPr>
                <w:rFonts w:ascii="Sylfaen" w:eastAsia="Calibri" w:hAnsi="Sylfaen"/>
                <w:b/>
                <w:bCs/>
                <w:color w:val="002060"/>
                <w:sz w:val="20"/>
                <w:szCs w:val="20"/>
                <w:lang w:eastAsia="en-US"/>
              </w:rPr>
            </w:pPr>
            <w:r w:rsidRPr="00FA01FA">
              <w:rPr>
                <w:rFonts w:ascii="Sylfaen" w:eastAsia="Calibri" w:hAnsi="Sylfaen"/>
                <w:b/>
                <w:bCs/>
                <w:color w:val="002060"/>
                <w:sz w:val="20"/>
                <w:szCs w:val="20"/>
                <w:lang w:eastAsia="en-US"/>
              </w:rPr>
              <w:t>კვალიფიკაციის/</w:t>
            </w:r>
          </w:p>
          <w:p w14:paraId="3E3ECD26" w14:textId="77777777" w:rsidR="00E10E13" w:rsidRPr="00FA01FA" w:rsidRDefault="00E10E13" w:rsidP="00E10E13">
            <w:pPr>
              <w:jc w:val="center"/>
              <w:rPr>
                <w:rFonts w:ascii="Sylfaen" w:eastAsia="Calibri" w:hAnsi="Sylfaen"/>
                <w:b/>
                <w:bCs/>
                <w:color w:val="002060"/>
                <w:sz w:val="20"/>
                <w:szCs w:val="20"/>
                <w:lang w:eastAsia="en-US"/>
              </w:rPr>
            </w:pPr>
            <w:r w:rsidRPr="00FA01FA">
              <w:rPr>
                <w:rFonts w:ascii="Sylfaen" w:eastAsia="Calibri" w:hAnsi="Sylfaen"/>
                <w:b/>
                <w:bCs/>
                <w:color w:val="002060"/>
                <w:sz w:val="20"/>
                <w:szCs w:val="20"/>
                <w:lang w:eastAsia="en-US"/>
              </w:rPr>
              <w:t>სამუშაო გამოცდილების თაობაზე პირად საქმეში დაცული მტკიცებულება</w:t>
            </w:r>
          </w:p>
        </w:tc>
      </w:tr>
      <w:tr w:rsidR="00E10E13" w:rsidRPr="00FA01FA" w14:paraId="0ECF7307" w14:textId="77777777" w:rsidTr="00A228C1">
        <w:trPr>
          <w:trHeight w:val="245"/>
        </w:trPr>
        <w:tc>
          <w:tcPr>
            <w:tcW w:w="926" w:type="dxa"/>
            <w:shd w:val="clear" w:color="auto" w:fill="DEEAF6"/>
            <w:vAlign w:val="center"/>
          </w:tcPr>
          <w:p w14:paraId="61AA79EC" w14:textId="77777777" w:rsidR="00E10E13" w:rsidRPr="00FA01FA" w:rsidRDefault="00E10E13" w:rsidP="00E10E13">
            <w:pPr>
              <w:numPr>
                <w:ilvl w:val="0"/>
                <w:numId w:val="41"/>
              </w:numPr>
              <w:contextualSpacing/>
              <w:jc w:val="center"/>
              <w:rPr>
                <w:rFonts w:eastAsia="Calibri"/>
                <w:color w:val="002060"/>
                <w:sz w:val="20"/>
                <w:szCs w:val="20"/>
                <w:lang w:eastAsia="en-US"/>
              </w:rPr>
            </w:pPr>
          </w:p>
        </w:tc>
        <w:tc>
          <w:tcPr>
            <w:tcW w:w="2593" w:type="dxa"/>
          </w:tcPr>
          <w:p w14:paraId="6414369D" w14:textId="77777777" w:rsidR="00E10E13" w:rsidRPr="00FA01FA" w:rsidRDefault="00E10E13" w:rsidP="00E10E13">
            <w:pPr>
              <w:jc w:val="both"/>
              <w:rPr>
                <w:rFonts w:ascii="Sylfaen" w:eastAsia="Calibri" w:hAnsi="Sylfaen"/>
                <w:color w:val="002060"/>
                <w:sz w:val="20"/>
                <w:szCs w:val="20"/>
                <w:lang w:eastAsia="en-US"/>
              </w:rPr>
            </w:pPr>
          </w:p>
        </w:tc>
        <w:tc>
          <w:tcPr>
            <w:tcW w:w="3024" w:type="dxa"/>
          </w:tcPr>
          <w:p w14:paraId="768003BE" w14:textId="77777777" w:rsidR="00E10E13" w:rsidRPr="00FA01FA" w:rsidRDefault="00E10E13" w:rsidP="00E10E13">
            <w:pPr>
              <w:jc w:val="both"/>
              <w:rPr>
                <w:rFonts w:ascii="Sylfaen" w:eastAsia="Calibri" w:hAnsi="Sylfaen"/>
                <w:color w:val="002060"/>
                <w:sz w:val="20"/>
                <w:szCs w:val="20"/>
                <w:lang w:eastAsia="en-US"/>
              </w:rPr>
            </w:pPr>
          </w:p>
        </w:tc>
        <w:tc>
          <w:tcPr>
            <w:tcW w:w="4061" w:type="dxa"/>
          </w:tcPr>
          <w:p w14:paraId="281C80A4" w14:textId="77777777" w:rsidR="00E10E13" w:rsidRPr="00FA01FA" w:rsidRDefault="00E10E13" w:rsidP="00E10E13">
            <w:pPr>
              <w:jc w:val="both"/>
              <w:rPr>
                <w:rFonts w:ascii="Sylfaen" w:eastAsia="Calibri" w:hAnsi="Sylfaen"/>
                <w:color w:val="002060"/>
                <w:sz w:val="20"/>
                <w:szCs w:val="20"/>
                <w:lang w:eastAsia="en-US"/>
              </w:rPr>
            </w:pPr>
          </w:p>
        </w:tc>
        <w:tc>
          <w:tcPr>
            <w:tcW w:w="3888" w:type="dxa"/>
          </w:tcPr>
          <w:p w14:paraId="687FEDB7" w14:textId="77777777" w:rsidR="00E10E13" w:rsidRPr="00FA01FA" w:rsidRDefault="00E10E13" w:rsidP="00E10E13">
            <w:pPr>
              <w:jc w:val="both"/>
              <w:rPr>
                <w:rFonts w:ascii="Sylfaen" w:eastAsia="Calibri" w:hAnsi="Sylfaen"/>
                <w:color w:val="002060"/>
                <w:sz w:val="20"/>
                <w:szCs w:val="20"/>
                <w:lang w:eastAsia="en-US"/>
              </w:rPr>
            </w:pPr>
          </w:p>
        </w:tc>
      </w:tr>
      <w:tr w:rsidR="00E10E13" w:rsidRPr="00FA01FA" w14:paraId="6B771F9D" w14:textId="77777777" w:rsidTr="00A228C1">
        <w:trPr>
          <w:trHeight w:val="260"/>
        </w:trPr>
        <w:tc>
          <w:tcPr>
            <w:tcW w:w="926" w:type="dxa"/>
            <w:shd w:val="clear" w:color="auto" w:fill="DEEAF6"/>
            <w:vAlign w:val="center"/>
          </w:tcPr>
          <w:p w14:paraId="477C9C73" w14:textId="77777777" w:rsidR="00E10E13" w:rsidRPr="00FA01FA" w:rsidRDefault="00E10E13" w:rsidP="00E10E13">
            <w:pPr>
              <w:numPr>
                <w:ilvl w:val="0"/>
                <w:numId w:val="41"/>
              </w:numPr>
              <w:contextualSpacing/>
              <w:jc w:val="center"/>
              <w:rPr>
                <w:rFonts w:eastAsia="Calibri"/>
                <w:color w:val="002060"/>
                <w:sz w:val="20"/>
                <w:szCs w:val="20"/>
                <w:lang w:eastAsia="en-US"/>
              </w:rPr>
            </w:pPr>
          </w:p>
        </w:tc>
        <w:tc>
          <w:tcPr>
            <w:tcW w:w="2593" w:type="dxa"/>
          </w:tcPr>
          <w:p w14:paraId="128AB781" w14:textId="77777777" w:rsidR="00E10E13" w:rsidRPr="00FA01FA" w:rsidRDefault="00E10E13" w:rsidP="00E10E13">
            <w:pPr>
              <w:jc w:val="both"/>
              <w:rPr>
                <w:rFonts w:ascii="Sylfaen" w:eastAsia="Calibri" w:hAnsi="Sylfaen"/>
                <w:color w:val="002060"/>
                <w:sz w:val="20"/>
                <w:szCs w:val="20"/>
                <w:lang w:eastAsia="en-US"/>
              </w:rPr>
            </w:pPr>
          </w:p>
        </w:tc>
        <w:tc>
          <w:tcPr>
            <w:tcW w:w="3024" w:type="dxa"/>
          </w:tcPr>
          <w:p w14:paraId="6EAE8D87" w14:textId="77777777" w:rsidR="00E10E13" w:rsidRPr="00FA01FA" w:rsidRDefault="00E10E13" w:rsidP="00E10E13">
            <w:pPr>
              <w:jc w:val="both"/>
              <w:rPr>
                <w:rFonts w:ascii="Sylfaen" w:eastAsia="Calibri" w:hAnsi="Sylfaen"/>
                <w:color w:val="002060"/>
                <w:sz w:val="20"/>
                <w:szCs w:val="20"/>
                <w:lang w:eastAsia="en-US"/>
              </w:rPr>
            </w:pPr>
          </w:p>
        </w:tc>
        <w:tc>
          <w:tcPr>
            <w:tcW w:w="4061" w:type="dxa"/>
          </w:tcPr>
          <w:p w14:paraId="397860B1" w14:textId="77777777" w:rsidR="00E10E13" w:rsidRPr="00FA01FA" w:rsidRDefault="00E10E13" w:rsidP="00E10E13">
            <w:pPr>
              <w:jc w:val="both"/>
              <w:rPr>
                <w:rFonts w:ascii="Sylfaen" w:eastAsia="Calibri" w:hAnsi="Sylfaen"/>
                <w:color w:val="002060"/>
                <w:sz w:val="20"/>
                <w:szCs w:val="20"/>
                <w:lang w:eastAsia="en-US"/>
              </w:rPr>
            </w:pPr>
          </w:p>
        </w:tc>
        <w:tc>
          <w:tcPr>
            <w:tcW w:w="3888" w:type="dxa"/>
          </w:tcPr>
          <w:p w14:paraId="5A222876" w14:textId="77777777" w:rsidR="00E10E13" w:rsidRPr="00FA01FA" w:rsidRDefault="00E10E13" w:rsidP="00E10E13">
            <w:pPr>
              <w:jc w:val="both"/>
              <w:rPr>
                <w:rFonts w:ascii="Sylfaen" w:eastAsia="Calibri" w:hAnsi="Sylfaen"/>
                <w:color w:val="002060"/>
                <w:sz w:val="20"/>
                <w:szCs w:val="20"/>
                <w:lang w:eastAsia="en-US"/>
              </w:rPr>
            </w:pPr>
          </w:p>
        </w:tc>
      </w:tr>
      <w:tr w:rsidR="00E10E13" w:rsidRPr="00FA01FA" w14:paraId="05D1F008" w14:textId="77777777" w:rsidTr="00A228C1">
        <w:trPr>
          <w:trHeight w:val="245"/>
        </w:trPr>
        <w:tc>
          <w:tcPr>
            <w:tcW w:w="926" w:type="dxa"/>
            <w:shd w:val="clear" w:color="auto" w:fill="DEEAF6"/>
            <w:vAlign w:val="center"/>
          </w:tcPr>
          <w:p w14:paraId="5404C7B0" w14:textId="77777777" w:rsidR="00E10E13" w:rsidRPr="00FA01FA" w:rsidRDefault="00E10E13" w:rsidP="00E10E13">
            <w:pPr>
              <w:numPr>
                <w:ilvl w:val="0"/>
                <w:numId w:val="41"/>
              </w:numPr>
              <w:contextualSpacing/>
              <w:jc w:val="center"/>
              <w:rPr>
                <w:rFonts w:eastAsia="Calibri"/>
                <w:color w:val="002060"/>
                <w:sz w:val="20"/>
                <w:szCs w:val="20"/>
                <w:lang w:eastAsia="en-US"/>
              </w:rPr>
            </w:pPr>
          </w:p>
        </w:tc>
        <w:tc>
          <w:tcPr>
            <w:tcW w:w="2593" w:type="dxa"/>
          </w:tcPr>
          <w:p w14:paraId="566D9C4E" w14:textId="77777777" w:rsidR="00E10E13" w:rsidRPr="00FA01FA" w:rsidRDefault="00E10E13" w:rsidP="00E10E13">
            <w:pPr>
              <w:jc w:val="both"/>
              <w:rPr>
                <w:rFonts w:ascii="Sylfaen" w:eastAsia="Calibri" w:hAnsi="Sylfaen"/>
                <w:color w:val="002060"/>
                <w:sz w:val="20"/>
                <w:szCs w:val="20"/>
                <w:lang w:eastAsia="en-US"/>
              </w:rPr>
            </w:pPr>
          </w:p>
        </w:tc>
        <w:tc>
          <w:tcPr>
            <w:tcW w:w="3024" w:type="dxa"/>
          </w:tcPr>
          <w:p w14:paraId="46122F5B" w14:textId="77777777" w:rsidR="00E10E13" w:rsidRPr="00FA01FA" w:rsidRDefault="00E10E13" w:rsidP="00E10E13">
            <w:pPr>
              <w:jc w:val="both"/>
              <w:rPr>
                <w:rFonts w:ascii="Sylfaen" w:eastAsia="Calibri" w:hAnsi="Sylfaen"/>
                <w:color w:val="002060"/>
                <w:sz w:val="20"/>
                <w:szCs w:val="20"/>
                <w:lang w:eastAsia="en-US"/>
              </w:rPr>
            </w:pPr>
          </w:p>
        </w:tc>
        <w:tc>
          <w:tcPr>
            <w:tcW w:w="4061" w:type="dxa"/>
          </w:tcPr>
          <w:p w14:paraId="42AF99CA" w14:textId="77777777" w:rsidR="00E10E13" w:rsidRPr="00FA01FA" w:rsidRDefault="00E10E13" w:rsidP="00E10E13">
            <w:pPr>
              <w:jc w:val="both"/>
              <w:rPr>
                <w:rFonts w:ascii="Sylfaen" w:eastAsia="Calibri" w:hAnsi="Sylfaen"/>
                <w:color w:val="002060"/>
                <w:sz w:val="20"/>
                <w:szCs w:val="20"/>
                <w:lang w:eastAsia="en-US"/>
              </w:rPr>
            </w:pPr>
          </w:p>
        </w:tc>
        <w:tc>
          <w:tcPr>
            <w:tcW w:w="3888" w:type="dxa"/>
          </w:tcPr>
          <w:p w14:paraId="65ABAB27" w14:textId="77777777" w:rsidR="00E10E13" w:rsidRPr="00FA01FA" w:rsidRDefault="00E10E13" w:rsidP="00E10E13">
            <w:pPr>
              <w:jc w:val="both"/>
              <w:rPr>
                <w:rFonts w:ascii="Sylfaen" w:eastAsia="Calibri" w:hAnsi="Sylfaen"/>
                <w:color w:val="002060"/>
                <w:sz w:val="20"/>
                <w:szCs w:val="20"/>
                <w:lang w:eastAsia="en-US"/>
              </w:rPr>
            </w:pPr>
          </w:p>
        </w:tc>
      </w:tr>
      <w:tr w:rsidR="00E10E13" w:rsidRPr="00FA01FA" w14:paraId="70BAD162" w14:textId="77777777" w:rsidTr="00A228C1">
        <w:trPr>
          <w:trHeight w:val="245"/>
        </w:trPr>
        <w:tc>
          <w:tcPr>
            <w:tcW w:w="926" w:type="dxa"/>
            <w:shd w:val="clear" w:color="auto" w:fill="DEEAF6"/>
            <w:vAlign w:val="center"/>
          </w:tcPr>
          <w:p w14:paraId="61F215DB" w14:textId="77777777" w:rsidR="00E10E13" w:rsidRPr="00FA01FA" w:rsidRDefault="00E10E13" w:rsidP="00E10E13">
            <w:pPr>
              <w:numPr>
                <w:ilvl w:val="0"/>
                <w:numId w:val="41"/>
              </w:numPr>
              <w:contextualSpacing/>
              <w:jc w:val="center"/>
              <w:rPr>
                <w:rFonts w:eastAsia="Calibri"/>
                <w:color w:val="002060"/>
                <w:sz w:val="20"/>
                <w:szCs w:val="20"/>
                <w:lang w:eastAsia="en-US"/>
              </w:rPr>
            </w:pPr>
          </w:p>
        </w:tc>
        <w:tc>
          <w:tcPr>
            <w:tcW w:w="2593" w:type="dxa"/>
          </w:tcPr>
          <w:p w14:paraId="1F3D602E" w14:textId="77777777" w:rsidR="00E10E13" w:rsidRPr="00FA01FA" w:rsidRDefault="00E10E13" w:rsidP="00E10E13">
            <w:pPr>
              <w:jc w:val="both"/>
              <w:rPr>
                <w:rFonts w:ascii="Sylfaen" w:eastAsia="Calibri" w:hAnsi="Sylfaen"/>
                <w:color w:val="002060"/>
                <w:sz w:val="20"/>
                <w:szCs w:val="20"/>
                <w:lang w:eastAsia="en-US"/>
              </w:rPr>
            </w:pPr>
          </w:p>
        </w:tc>
        <w:tc>
          <w:tcPr>
            <w:tcW w:w="3024" w:type="dxa"/>
          </w:tcPr>
          <w:p w14:paraId="109F9496" w14:textId="77777777" w:rsidR="00E10E13" w:rsidRPr="00FA01FA" w:rsidRDefault="00E10E13" w:rsidP="00E10E13">
            <w:pPr>
              <w:jc w:val="both"/>
              <w:rPr>
                <w:rFonts w:ascii="Sylfaen" w:eastAsia="Calibri" w:hAnsi="Sylfaen"/>
                <w:color w:val="002060"/>
                <w:sz w:val="20"/>
                <w:szCs w:val="20"/>
                <w:lang w:eastAsia="en-US"/>
              </w:rPr>
            </w:pPr>
          </w:p>
        </w:tc>
        <w:tc>
          <w:tcPr>
            <w:tcW w:w="4061" w:type="dxa"/>
          </w:tcPr>
          <w:p w14:paraId="55140A18" w14:textId="77777777" w:rsidR="00E10E13" w:rsidRPr="00FA01FA" w:rsidRDefault="00E10E13" w:rsidP="00E10E13">
            <w:pPr>
              <w:jc w:val="both"/>
              <w:rPr>
                <w:rFonts w:ascii="Sylfaen" w:eastAsia="Calibri" w:hAnsi="Sylfaen"/>
                <w:color w:val="002060"/>
                <w:sz w:val="20"/>
                <w:szCs w:val="20"/>
                <w:lang w:eastAsia="en-US"/>
              </w:rPr>
            </w:pPr>
          </w:p>
        </w:tc>
        <w:tc>
          <w:tcPr>
            <w:tcW w:w="3888" w:type="dxa"/>
          </w:tcPr>
          <w:p w14:paraId="7CD41F1F" w14:textId="77777777" w:rsidR="00E10E13" w:rsidRPr="00FA01FA" w:rsidRDefault="00E10E13" w:rsidP="00E10E13">
            <w:pPr>
              <w:jc w:val="both"/>
              <w:rPr>
                <w:rFonts w:ascii="Sylfaen" w:eastAsia="Calibri" w:hAnsi="Sylfaen"/>
                <w:color w:val="002060"/>
                <w:sz w:val="20"/>
                <w:szCs w:val="20"/>
                <w:lang w:eastAsia="en-US"/>
              </w:rPr>
            </w:pPr>
          </w:p>
        </w:tc>
      </w:tr>
      <w:tr w:rsidR="00E10E13" w:rsidRPr="00FA01FA" w14:paraId="3B642A5A" w14:textId="77777777" w:rsidTr="00A228C1">
        <w:trPr>
          <w:trHeight w:val="245"/>
        </w:trPr>
        <w:tc>
          <w:tcPr>
            <w:tcW w:w="926" w:type="dxa"/>
            <w:shd w:val="clear" w:color="auto" w:fill="DEEAF6"/>
            <w:vAlign w:val="center"/>
          </w:tcPr>
          <w:p w14:paraId="49FF96CF" w14:textId="77777777" w:rsidR="00E10E13" w:rsidRPr="00FA01FA" w:rsidRDefault="00E10E13" w:rsidP="00E10E13">
            <w:pPr>
              <w:numPr>
                <w:ilvl w:val="0"/>
                <w:numId w:val="41"/>
              </w:numPr>
              <w:contextualSpacing/>
              <w:jc w:val="center"/>
              <w:rPr>
                <w:rFonts w:eastAsia="Calibri"/>
                <w:color w:val="002060"/>
                <w:sz w:val="20"/>
                <w:szCs w:val="20"/>
                <w:lang w:eastAsia="en-US"/>
              </w:rPr>
            </w:pPr>
          </w:p>
        </w:tc>
        <w:tc>
          <w:tcPr>
            <w:tcW w:w="2593" w:type="dxa"/>
          </w:tcPr>
          <w:p w14:paraId="6D4966ED" w14:textId="77777777" w:rsidR="00E10E13" w:rsidRPr="00FA01FA" w:rsidRDefault="00E10E13" w:rsidP="00E10E13">
            <w:pPr>
              <w:jc w:val="both"/>
              <w:rPr>
                <w:rFonts w:ascii="Sylfaen" w:eastAsia="Calibri" w:hAnsi="Sylfaen"/>
                <w:color w:val="002060"/>
                <w:sz w:val="20"/>
                <w:szCs w:val="20"/>
                <w:lang w:eastAsia="en-US"/>
              </w:rPr>
            </w:pPr>
          </w:p>
        </w:tc>
        <w:tc>
          <w:tcPr>
            <w:tcW w:w="3024" w:type="dxa"/>
          </w:tcPr>
          <w:p w14:paraId="33FE893C" w14:textId="77777777" w:rsidR="00E10E13" w:rsidRPr="00FA01FA" w:rsidRDefault="00E10E13" w:rsidP="00E10E13">
            <w:pPr>
              <w:jc w:val="both"/>
              <w:rPr>
                <w:rFonts w:ascii="Sylfaen" w:eastAsia="Calibri" w:hAnsi="Sylfaen"/>
                <w:color w:val="002060"/>
                <w:sz w:val="20"/>
                <w:szCs w:val="20"/>
                <w:lang w:eastAsia="en-US"/>
              </w:rPr>
            </w:pPr>
          </w:p>
        </w:tc>
        <w:tc>
          <w:tcPr>
            <w:tcW w:w="4061" w:type="dxa"/>
          </w:tcPr>
          <w:p w14:paraId="46E39571" w14:textId="77777777" w:rsidR="00E10E13" w:rsidRPr="00FA01FA" w:rsidRDefault="00E10E13" w:rsidP="00E10E13">
            <w:pPr>
              <w:jc w:val="both"/>
              <w:rPr>
                <w:rFonts w:ascii="Sylfaen" w:eastAsia="Calibri" w:hAnsi="Sylfaen"/>
                <w:color w:val="002060"/>
                <w:sz w:val="20"/>
                <w:szCs w:val="20"/>
                <w:lang w:eastAsia="en-US"/>
              </w:rPr>
            </w:pPr>
          </w:p>
        </w:tc>
        <w:tc>
          <w:tcPr>
            <w:tcW w:w="3888" w:type="dxa"/>
          </w:tcPr>
          <w:p w14:paraId="23E8F74E" w14:textId="77777777" w:rsidR="00E10E13" w:rsidRPr="00FA01FA" w:rsidRDefault="00E10E13" w:rsidP="00E10E13">
            <w:pPr>
              <w:jc w:val="both"/>
              <w:rPr>
                <w:rFonts w:ascii="Sylfaen" w:eastAsia="Calibri" w:hAnsi="Sylfaen"/>
                <w:color w:val="002060"/>
                <w:sz w:val="20"/>
                <w:szCs w:val="20"/>
                <w:lang w:eastAsia="en-US"/>
              </w:rPr>
            </w:pPr>
          </w:p>
        </w:tc>
      </w:tr>
      <w:tr w:rsidR="00E10E13" w:rsidRPr="00FA01FA" w14:paraId="1E2EA259" w14:textId="77777777" w:rsidTr="00A228C1">
        <w:trPr>
          <w:trHeight w:val="245"/>
        </w:trPr>
        <w:tc>
          <w:tcPr>
            <w:tcW w:w="926" w:type="dxa"/>
            <w:shd w:val="clear" w:color="auto" w:fill="DEEAF6"/>
            <w:vAlign w:val="center"/>
          </w:tcPr>
          <w:p w14:paraId="0CB98F52" w14:textId="77777777" w:rsidR="00E10E13" w:rsidRPr="00FA01FA" w:rsidRDefault="00E10E13" w:rsidP="00E10E13">
            <w:pPr>
              <w:numPr>
                <w:ilvl w:val="0"/>
                <w:numId w:val="41"/>
              </w:numPr>
              <w:contextualSpacing/>
              <w:jc w:val="center"/>
              <w:rPr>
                <w:rFonts w:eastAsia="Calibri"/>
                <w:color w:val="002060"/>
                <w:sz w:val="20"/>
                <w:szCs w:val="20"/>
                <w:lang w:eastAsia="en-US"/>
              </w:rPr>
            </w:pPr>
          </w:p>
        </w:tc>
        <w:tc>
          <w:tcPr>
            <w:tcW w:w="2593" w:type="dxa"/>
          </w:tcPr>
          <w:p w14:paraId="45BC0159" w14:textId="77777777" w:rsidR="00E10E13" w:rsidRPr="00FA01FA" w:rsidRDefault="00E10E13" w:rsidP="00E10E13">
            <w:pPr>
              <w:jc w:val="both"/>
              <w:rPr>
                <w:rFonts w:ascii="Sylfaen" w:eastAsia="Calibri" w:hAnsi="Sylfaen"/>
                <w:color w:val="002060"/>
                <w:sz w:val="20"/>
                <w:szCs w:val="20"/>
                <w:lang w:eastAsia="en-US"/>
              </w:rPr>
            </w:pPr>
          </w:p>
        </w:tc>
        <w:tc>
          <w:tcPr>
            <w:tcW w:w="3024" w:type="dxa"/>
          </w:tcPr>
          <w:p w14:paraId="588C94E3" w14:textId="77777777" w:rsidR="00E10E13" w:rsidRPr="00FA01FA" w:rsidRDefault="00E10E13" w:rsidP="00E10E13">
            <w:pPr>
              <w:jc w:val="both"/>
              <w:rPr>
                <w:rFonts w:ascii="Sylfaen" w:eastAsia="Calibri" w:hAnsi="Sylfaen"/>
                <w:color w:val="002060"/>
                <w:sz w:val="20"/>
                <w:szCs w:val="20"/>
                <w:lang w:eastAsia="en-US"/>
              </w:rPr>
            </w:pPr>
          </w:p>
        </w:tc>
        <w:tc>
          <w:tcPr>
            <w:tcW w:w="4061" w:type="dxa"/>
          </w:tcPr>
          <w:p w14:paraId="2438B556" w14:textId="77777777" w:rsidR="00E10E13" w:rsidRPr="00FA01FA" w:rsidRDefault="00E10E13" w:rsidP="00E10E13">
            <w:pPr>
              <w:jc w:val="both"/>
              <w:rPr>
                <w:rFonts w:ascii="Sylfaen" w:eastAsia="Calibri" w:hAnsi="Sylfaen"/>
                <w:color w:val="002060"/>
                <w:sz w:val="20"/>
                <w:szCs w:val="20"/>
                <w:lang w:eastAsia="en-US"/>
              </w:rPr>
            </w:pPr>
          </w:p>
        </w:tc>
        <w:tc>
          <w:tcPr>
            <w:tcW w:w="3888" w:type="dxa"/>
          </w:tcPr>
          <w:p w14:paraId="2E917B29" w14:textId="77777777" w:rsidR="00E10E13" w:rsidRPr="00FA01FA" w:rsidRDefault="00E10E13" w:rsidP="00E10E13">
            <w:pPr>
              <w:jc w:val="both"/>
              <w:rPr>
                <w:rFonts w:ascii="Sylfaen" w:eastAsia="Calibri" w:hAnsi="Sylfaen"/>
                <w:color w:val="002060"/>
                <w:sz w:val="20"/>
                <w:szCs w:val="20"/>
                <w:lang w:eastAsia="en-US"/>
              </w:rPr>
            </w:pPr>
          </w:p>
        </w:tc>
      </w:tr>
      <w:tr w:rsidR="00E10E13" w:rsidRPr="00FA01FA" w14:paraId="0D30F855" w14:textId="77777777" w:rsidTr="00A228C1">
        <w:trPr>
          <w:trHeight w:val="260"/>
        </w:trPr>
        <w:tc>
          <w:tcPr>
            <w:tcW w:w="926" w:type="dxa"/>
            <w:shd w:val="clear" w:color="auto" w:fill="DEEAF6"/>
            <w:vAlign w:val="center"/>
          </w:tcPr>
          <w:p w14:paraId="7E16EA9F" w14:textId="77777777" w:rsidR="00E10E13" w:rsidRPr="00FA01FA" w:rsidRDefault="00E10E13" w:rsidP="00E10E13">
            <w:pPr>
              <w:numPr>
                <w:ilvl w:val="0"/>
                <w:numId w:val="41"/>
              </w:numPr>
              <w:contextualSpacing/>
              <w:jc w:val="center"/>
              <w:rPr>
                <w:rFonts w:eastAsia="Calibri"/>
                <w:color w:val="002060"/>
                <w:sz w:val="20"/>
                <w:szCs w:val="20"/>
                <w:lang w:eastAsia="en-US"/>
              </w:rPr>
            </w:pPr>
          </w:p>
        </w:tc>
        <w:tc>
          <w:tcPr>
            <w:tcW w:w="2593" w:type="dxa"/>
          </w:tcPr>
          <w:p w14:paraId="5033E21A" w14:textId="77777777" w:rsidR="00E10E13" w:rsidRPr="00FA01FA" w:rsidRDefault="00E10E13" w:rsidP="00E10E13">
            <w:pPr>
              <w:jc w:val="both"/>
              <w:rPr>
                <w:rFonts w:ascii="Sylfaen" w:eastAsia="Calibri" w:hAnsi="Sylfaen"/>
                <w:color w:val="002060"/>
                <w:sz w:val="20"/>
                <w:szCs w:val="20"/>
                <w:lang w:eastAsia="en-US"/>
              </w:rPr>
            </w:pPr>
          </w:p>
        </w:tc>
        <w:tc>
          <w:tcPr>
            <w:tcW w:w="3024" w:type="dxa"/>
          </w:tcPr>
          <w:p w14:paraId="7175E186" w14:textId="77777777" w:rsidR="00E10E13" w:rsidRPr="00FA01FA" w:rsidRDefault="00E10E13" w:rsidP="00E10E13">
            <w:pPr>
              <w:jc w:val="both"/>
              <w:rPr>
                <w:rFonts w:ascii="Sylfaen" w:eastAsia="Calibri" w:hAnsi="Sylfaen"/>
                <w:color w:val="002060"/>
                <w:sz w:val="20"/>
                <w:szCs w:val="20"/>
                <w:lang w:eastAsia="en-US"/>
              </w:rPr>
            </w:pPr>
          </w:p>
        </w:tc>
        <w:tc>
          <w:tcPr>
            <w:tcW w:w="4061" w:type="dxa"/>
          </w:tcPr>
          <w:p w14:paraId="5259C8F7" w14:textId="77777777" w:rsidR="00E10E13" w:rsidRPr="00FA01FA" w:rsidRDefault="00E10E13" w:rsidP="00E10E13">
            <w:pPr>
              <w:jc w:val="both"/>
              <w:rPr>
                <w:rFonts w:ascii="Sylfaen" w:eastAsia="Calibri" w:hAnsi="Sylfaen"/>
                <w:color w:val="002060"/>
                <w:sz w:val="20"/>
                <w:szCs w:val="20"/>
                <w:lang w:eastAsia="en-US"/>
              </w:rPr>
            </w:pPr>
          </w:p>
        </w:tc>
        <w:tc>
          <w:tcPr>
            <w:tcW w:w="3888" w:type="dxa"/>
          </w:tcPr>
          <w:p w14:paraId="597F8C29" w14:textId="77777777" w:rsidR="00E10E13" w:rsidRPr="00FA01FA" w:rsidRDefault="00E10E13" w:rsidP="00E10E13">
            <w:pPr>
              <w:jc w:val="both"/>
              <w:rPr>
                <w:rFonts w:ascii="Sylfaen" w:eastAsia="Calibri" w:hAnsi="Sylfaen"/>
                <w:color w:val="002060"/>
                <w:sz w:val="20"/>
                <w:szCs w:val="20"/>
                <w:lang w:eastAsia="en-US"/>
              </w:rPr>
            </w:pPr>
          </w:p>
        </w:tc>
      </w:tr>
      <w:tr w:rsidR="00E10E13" w:rsidRPr="00FA01FA" w14:paraId="0407615C" w14:textId="77777777" w:rsidTr="00A228C1">
        <w:trPr>
          <w:trHeight w:val="245"/>
        </w:trPr>
        <w:tc>
          <w:tcPr>
            <w:tcW w:w="926" w:type="dxa"/>
            <w:shd w:val="clear" w:color="auto" w:fill="DEEAF6"/>
            <w:vAlign w:val="center"/>
          </w:tcPr>
          <w:p w14:paraId="2AB39CE3" w14:textId="77777777" w:rsidR="00E10E13" w:rsidRPr="00FA01FA" w:rsidRDefault="00E10E13" w:rsidP="00E10E13">
            <w:pPr>
              <w:numPr>
                <w:ilvl w:val="0"/>
                <w:numId w:val="41"/>
              </w:numPr>
              <w:contextualSpacing/>
              <w:jc w:val="center"/>
              <w:rPr>
                <w:rFonts w:eastAsia="Calibri"/>
                <w:color w:val="002060"/>
                <w:sz w:val="20"/>
                <w:szCs w:val="20"/>
                <w:lang w:eastAsia="en-US"/>
              </w:rPr>
            </w:pPr>
          </w:p>
        </w:tc>
        <w:tc>
          <w:tcPr>
            <w:tcW w:w="2593" w:type="dxa"/>
          </w:tcPr>
          <w:p w14:paraId="4796794C" w14:textId="77777777" w:rsidR="00E10E13" w:rsidRPr="00FA01FA" w:rsidRDefault="00E10E13" w:rsidP="00E10E13">
            <w:pPr>
              <w:jc w:val="both"/>
              <w:rPr>
                <w:rFonts w:ascii="Sylfaen" w:eastAsia="Calibri" w:hAnsi="Sylfaen"/>
                <w:color w:val="002060"/>
                <w:sz w:val="20"/>
                <w:szCs w:val="20"/>
                <w:lang w:eastAsia="en-US"/>
              </w:rPr>
            </w:pPr>
          </w:p>
        </w:tc>
        <w:tc>
          <w:tcPr>
            <w:tcW w:w="3024" w:type="dxa"/>
          </w:tcPr>
          <w:p w14:paraId="72B8215D" w14:textId="77777777" w:rsidR="00E10E13" w:rsidRPr="00FA01FA" w:rsidRDefault="00E10E13" w:rsidP="00E10E13">
            <w:pPr>
              <w:jc w:val="both"/>
              <w:rPr>
                <w:rFonts w:ascii="Sylfaen" w:eastAsia="Calibri" w:hAnsi="Sylfaen"/>
                <w:color w:val="002060"/>
                <w:sz w:val="20"/>
                <w:szCs w:val="20"/>
                <w:lang w:eastAsia="en-US"/>
              </w:rPr>
            </w:pPr>
          </w:p>
        </w:tc>
        <w:tc>
          <w:tcPr>
            <w:tcW w:w="4061" w:type="dxa"/>
          </w:tcPr>
          <w:p w14:paraId="1CE4D4F0" w14:textId="77777777" w:rsidR="00E10E13" w:rsidRPr="00FA01FA" w:rsidRDefault="00E10E13" w:rsidP="00E10E13">
            <w:pPr>
              <w:jc w:val="both"/>
              <w:rPr>
                <w:rFonts w:ascii="Sylfaen" w:eastAsia="Calibri" w:hAnsi="Sylfaen"/>
                <w:color w:val="002060"/>
                <w:sz w:val="20"/>
                <w:szCs w:val="20"/>
                <w:lang w:eastAsia="en-US"/>
              </w:rPr>
            </w:pPr>
          </w:p>
        </w:tc>
        <w:tc>
          <w:tcPr>
            <w:tcW w:w="3888" w:type="dxa"/>
          </w:tcPr>
          <w:p w14:paraId="11C9C140" w14:textId="77777777" w:rsidR="00E10E13" w:rsidRPr="00FA01FA" w:rsidRDefault="00E10E13" w:rsidP="00E10E13">
            <w:pPr>
              <w:jc w:val="both"/>
              <w:rPr>
                <w:rFonts w:ascii="Sylfaen" w:eastAsia="Calibri" w:hAnsi="Sylfaen"/>
                <w:color w:val="002060"/>
                <w:sz w:val="20"/>
                <w:szCs w:val="20"/>
                <w:lang w:eastAsia="en-US"/>
              </w:rPr>
            </w:pPr>
          </w:p>
        </w:tc>
      </w:tr>
      <w:tr w:rsidR="00E10E13" w:rsidRPr="00FA01FA" w14:paraId="52917C5B" w14:textId="77777777" w:rsidTr="00A228C1">
        <w:trPr>
          <w:trHeight w:val="245"/>
        </w:trPr>
        <w:tc>
          <w:tcPr>
            <w:tcW w:w="926" w:type="dxa"/>
            <w:shd w:val="clear" w:color="auto" w:fill="DEEAF6"/>
            <w:vAlign w:val="center"/>
          </w:tcPr>
          <w:p w14:paraId="2A2EC73D" w14:textId="77777777" w:rsidR="00E10E13" w:rsidRPr="00FA01FA" w:rsidRDefault="00E10E13" w:rsidP="00E10E13">
            <w:pPr>
              <w:numPr>
                <w:ilvl w:val="0"/>
                <w:numId w:val="41"/>
              </w:numPr>
              <w:contextualSpacing/>
              <w:jc w:val="center"/>
              <w:rPr>
                <w:rFonts w:eastAsia="Calibri"/>
                <w:color w:val="002060"/>
                <w:sz w:val="20"/>
                <w:szCs w:val="20"/>
                <w:lang w:eastAsia="en-US"/>
              </w:rPr>
            </w:pPr>
          </w:p>
        </w:tc>
        <w:tc>
          <w:tcPr>
            <w:tcW w:w="2593" w:type="dxa"/>
          </w:tcPr>
          <w:p w14:paraId="5F9E2734" w14:textId="77777777" w:rsidR="00E10E13" w:rsidRPr="00FA01FA" w:rsidRDefault="00E10E13" w:rsidP="00E10E13">
            <w:pPr>
              <w:jc w:val="both"/>
              <w:rPr>
                <w:rFonts w:ascii="Sylfaen" w:eastAsia="Calibri" w:hAnsi="Sylfaen"/>
                <w:color w:val="002060"/>
                <w:sz w:val="20"/>
                <w:szCs w:val="20"/>
                <w:lang w:eastAsia="en-US"/>
              </w:rPr>
            </w:pPr>
          </w:p>
        </w:tc>
        <w:tc>
          <w:tcPr>
            <w:tcW w:w="3024" w:type="dxa"/>
          </w:tcPr>
          <w:p w14:paraId="5152F0FF" w14:textId="77777777" w:rsidR="00E10E13" w:rsidRPr="00FA01FA" w:rsidRDefault="00E10E13" w:rsidP="00E10E13">
            <w:pPr>
              <w:jc w:val="both"/>
              <w:rPr>
                <w:rFonts w:ascii="Sylfaen" w:eastAsia="Calibri" w:hAnsi="Sylfaen"/>
                <w:color w:val="002060"/>
                <w:sz w:val="20"/>
                <w:szCs w:val="20"/>
                <w:lang w:eastAsia="en-US"/>
              </w:rPr>
            </w:pPr>
          </w:p>
        </w:tc>
        <w:tc>
          <w:tcPr>
            <w:tcW w:w="4061" w:type="dxa"/>
          </w:tcPr>
          <w:p w14:paraId="75F4512F" w14:textId="77777777" w:rsidR="00E10E13" w:rsidRPr="00FA01FA" w:rsidRDefault="00E10E13" w:rsidP="00E10E13">
            <w:pPr>
              <w:jc w:val="both"/>
              <w:rPr>
                <w:rFonts w:ascii="Sylfaen" w:eastAsia="Calibri" w:hAnsi="Sylfaen"/>
                <w:color w:val="002060"/>
                <w:sz w:val="20"/>
                <w:szCs w:val="20"/>
                <w:lang w:eastAsia="en-US"/>
              </w:rPr>
            </w:pPr>
          </w:p>
        </w:tc>
        <w:tc>
          <w:tcPr>
            <w:tcW w:w="3888" w:type="dxa"/>
          </w:tcPr>
          <w:p w14:paraId="38DB5D27" w14:textId="77777777" w:rsidR="00E10E13" w:rsidRPr="00FA01FA" w:rsidRDefault="00E10E13" w:rsidP="00E10E13">
            <w:pPr>
              <w:jc w:val="both"/>
              <w:rPr>
                <w:rFonts w:ascii="Sylfaen" w:eastAsia="Calibri" w:hAnsi="Sylfaen"/>
                <w:color w:val="002060"/>
                <w:sz w:val="20"/>
                <w:szCs w:val="20"/>
                <w:lang w:eastAsia="en-US"/>
              </w:rPr>
            </w:pPr>
          </w:p>
        </w:tc>
      </w:tr>
      <w:tr w:rsidR="00E10E13" w:rsidRPr="00FA01FA" w14:paraId="17792E39" w14:textId="77777777" w:rsidTr="00A228C1">
        <w:trPr>
          <w:trHeight w:val="245"/>
        </w:trPr>
        <w:tc>
          <w:tcPr>
            <w:tcW w:w="926" w:type="dxa"/>
            <w:shd w:val="clear" w:color="auto" w:fill="DEEAF6"/>
            <w:vAlign w:val="center"/>
          </w:tcPr>
          <w:p w14:paraId="325C8B12" w14:textId="77777777" w:rsidR="00E10E13" w:rsidRPr="00FA01FA" w:rsidRDefault="00E10E13" w:rsidP="00E10E13">
            <w:pPr>
              <w:numPr>
                <w:ilvl w:val="0"/>
                <w:numId w:val="41"/>
              </w:numPr>
              <w:contextualSpacing/>
              <w:jc w:val="center"/>
              <w:rPr>
                <w:rFonts w:eastAsia="Calibri"/>
                <w:color w:val="002060"/>
                <w:sz w:val="20"/>
                <w:szCs w:val="20"/>
                <w:lang w:eastAsia="en-US"/>
              </w:rPr>
            </w:pPr>
          </w:p>
        </w:tc>
        <w:tc>
          <w:tcPr>
            <w:tcW w:w="2593" w:type="dxa"/>
          </w:tcPr>
          <w:p w14:paraId="23500D7A" w14:textId="77777777" w:rsidR="00E10E13" w:rsidRPr="00FA01FA" w:rsidRDefault="00E10E13" w:rsidP="00E10E13">
            <w:pPr>
              <w:jc w:val="both"/>
              <w:rPr>
                <w:rFonts w:ascii="Sylfaen" w:eastAsia="Calibri" w:hAnsi="Sylfaen"/>
                <w:color w:val="002060"/>
                <w:sz w:val="20"/>
                <w:szCs w:val="20"/>
                <w:lang w:eastAsia="en-US"/>
              </w:rPr>
            </w:pPr>
          </w:p>
        </w:tc>
        <w:tc>
          <w:tcPr>
            <w:tcW w:w="3024" w:type="dxa"/>
          </w:tcPr>
          <w:p w14:paraId="5121D64A" w14:textId="77777777" w:rsidR="00E10E13" w:rsidRPr="00FA01FA" w:rsidRDefault="00E10E13" w:rsidP="00E10E13">
            <w:pPr>
              <w:jc w:val="both"/>
              <w:rPr>
                <w:rFonts w:ascii="Sylfaen" w:eastAsia="Calibri" w:hAnsi="Sylfaen"/>
                <w:color w:val="002060"/>
                <w:sz w:val="20"/>
                <w:szCs w:val="20"/>
                <w:lang w:eastAsia="en-US"/>
              </w:rPr>
            </w:pPr>
          </w:p>
        </w:tc>
        <w:tc>
          <w:tcPr>
            <w:tcW w:w="4061" w:type="dxa"/>
          </w:tcPr>
          <w:p w14:paraId="1A26ADFA" w14:textId="77777777" w:rsidR="00E10E13" w:rsidRPr="00FA01FA" w:rsidRDefault="00E10E13" w:rsidP="00E10E13">
            <w:pPr>
              <w:jc w:val="both"/>
              <w:rPr>
                <w:rFonts w:ascii="Sylfaen" w:eastAsia="Calibri" w:hAnsi="Sylfaen"/>
                <w:color w:val="002060"/>
                <w:sz w:val="20"/>
                <w:szCs w:val="20"/>
                <w:lang w:eastAsia="en-US"/>
              </w:rPr>
            </w:pPr>
          </w:p>
        </w:tc>
        <w:tc>
          <w:tcPr>
            <w:tcW w:w="3888" w:type="dxa"/>
          </w:tcPr>
          <w:p w14:paraId="58ED022C" w14:textId="77777777" w:rsidR="00E10E13" w:rsidRPr="00FA01FA" w:rsidRDefault="00E10E13" w:rsidP="00E10E13">
            <w:pPr>
              <w:jc w:val="both"/>
              <w:rPr>
                <w:rFonts w:ascii="Sylfaen" w:eastAsia="Calibri" w:hAnsi="Sylfaen"/>
                <w:color w:val="002060"/>
                <w:sz w:val="20"/>
                <w:szCs w:val="20"/>
                <w:lang w:eastAsia="en-US"/>
              </w:rPr>
            </w:pPr>
          </w:p>
        </w:tc>
      </w:tr>
      <w:tr w:rsidR="00E10E13" w:rsidRPr="00FA01FA" w14:paraId="357AC4CB" w14:textId="77777777" w:rsidTr="00A228C1">
        <w:trPr>
          <w:trHeight w:val="260"/>
        </w:trPr>
        <w:tc>
          <w:tcPr>
            <w:tcW w:w="926" w:type="dxa"/>
            <w:shd w:val="clear" w:color="auto" w:fill="DEEAF6"/>
            <w:vAlign w:val="center"/>
          </w:tcPr>
          <w:p w14:paraId="1EEF0B30" w14:textId="77777777" w:rsidR="00E10E13" w:rsidRPr="00FA01FA" w:rsidRDefault="00E10E13" w:rsidP="00E10E13">
            <w:pPr>
              <w:numPr>
                <w:ilvl w:val="0"/>
                <w:numId w:val="41"/>
              </w:numPr>
              <w:contextualSpacing/>
              <w:jc w:val="center"/>
              <w:rPr>
                <w:rFonts w:eastAsia="Calibri"/>
                <w:color w:val="002060"/>
                <w:sz w:val="20"/>
                <w:szCs w:val="20"/>
                <w:lang w:eastAsia="en-US"/>
              </w:rPr>
            </w:pPr>
          </w:p>
        </w:tc>
        <w:tc>
          <w:tcPr>
            <w:tcW w:w="2593" w:type="dxa"/>
          </w:tcPr>
          <w:p w14:paraId="538CF90B" w14:textId="77777777" w:rsidR="00E10E13" w:rsidRPr="00FA01FA" w:rsidRDefault="00E10E13" w:rsidP="00E10E13">
            <w:pPr>
              <w:jc w:val="both"/>
              <w:rPr>
                <w:rFonts w:ascii="Sylfaen" w:eastAsia="Calibri" w:hAnsi="Sylfaen"/>
                <w:color w:val="002060"/>
                <w:sz w:val="20"/>
                <w:szCs w:val="20"/>
                <w:lang w:eastAsia="en-US"/>
              </w:rPr>
            </w:pPr>
          </w:p>
        </w:tc>
        <w:tc>
          <w:tcPr>
            <w:tcW w:w="3024" w:type="dxa"/>
          </w:tcPr>
          <w:p w14:paraId="623AF535" w14:textId="77777777" w:rsidR="00E10E13" w:rsidRPr="00FA01FA" w:rsidRDefault="00E10E13" w:rsidP="00E10E13">
            <w:pPr>
              <w:jc w:val="both"/>
              <w:rPr>
                <w:rFonts w:ascii="Sylfaen" w:eastAsia="Calibri" w:hAnsi="Sylfaen"/>
                <w:color w:val="002060"/>
                <w:sz w:val="20"/>
                <w:szCs w:val="20"/>
                <w:lang w:eastAsia="en-US"/>
              </w:rPr>
            </w:pPr>
          </w:p>
        </w:tc>
        <w:tc>
          <w:tcPr>
            <w:tcW w:w="4061" w:type="dxa"/>
          </w:tcPr>
          <w:p w14:paraId="0ADDE6C5" w14:textId="77777777" w:rsidR="00E10E13" w:rsidRPr="00FA01FA" w:rsidRDefault="00E10E13" w:rsidP="00E10E13">
            <w:pPr>
              <w:jc w:val="both"/>
              <w:rPr>
                <w:rFonts w:ascii="Sylfaen" w:eastAsia="Calibri" w:hAnsi="Sylfaen"/>
                <w:color w:val="002060"/>
                <w:sz w:val="20"/>
                <w:szCs w:val="20"/>
                <w:lang w:eastAsia="en-US"/>
              </w:rPr>
            </w:pPr>
          </w:p>
        </w:tc>
        <w:tc>
          <w:tcPr>
            <w:tcW w:w="3888" w:type="dxa"/>
          </w:tcPr>
          <w:p w14:paraId="7DEAD859" w14:textId="77777777" w:rsidR="00E10E13" w:rsidRPr="00FA01FA" w:rsidRDefault="00E10E13" w:rsidP="00E10E13">
            <w:pPr>
              <w:jc w:val="both"/>
              <w:rPr>
                <w:rFonts w:ascii="Sylfaen" w:eastAsia="Calibri" w:hAnsi="Sylfaen"/>
                <w:color w:val="002060"/>
                <w:sz w:val="20"/>
                <w:szCs w:val="20"/>
                <w:lang w:eastAsia="en-US"/>
              </w:rPr>
            </w:pPr>
          </w:p>
        </w:tc>
      </w:tr>
      <w:tr w:rsidR="00E10E13" w:rsidRPr="00FA01FA" w14:paraId="6DAA3273" w14:textId="77777777" w:rsidTr="00A228C1">
        <w:trPr>
          <w:trHeight w:val="231"/>
        </w:trPr>
        <w:tc>
          <w:tcPr>
            <w:tcW w:w="926" w:type="dxa"/>
            <w:shd w:val="clear" w:color="auto" w:fill="DEEAF6"/>
            <w:vAlign w:val="center"/>
          </w:tcPr>
          <w:p w14:paraId="41DC8054" w14:textId="77777777" w:rsidR="00E10E13" w:rsidRPr="00FA01FA" w:rsidRDefault="00E10E13" w:rsidP="00E10E13">
            <w:pPr>
              <w:numPr>
                <w:ilvl w:val="0"/>
                <w:numId w:val="41"/>
              </w:numPr>
              <w:contextualSpacing/>
              <w:jc w:val="center"/>
              <w:rPr>
                <w:rFonts w:eastAsia="Calibri"/>
                <w:color w:val="002060"/>
                <w:sz w:val="20"/>
                <w:szCs w:val="20"/>
                <w:lang w:eastAsia="en-US"/>
              </w:rPr>
            </w:pPr>
          </w:p>
        </w:tc>
        <w:tc>
          <w:tcPr>
            <w:tcW w:w="2593" w:type="dxa"/>
          </w:tcPr>
          <w:p w14:paraId="4333F586" w14:textId="77777777" w:rsidR="00E10E13" w:rsidRPr="00FA01FA" w:rsidRDefault="00E10E13" w:rsidP="00E10E13">
            <w:pPr>
              <w:jc w:val="both"/>
              <w:rPr>
                <w:rFonts w:ascii="Sylfaen" w:eastAsia="Calibri" w:hAnsi="Sylfaen"/>
                <w:color w:val="002060"/>
                <w:sz w:val="20"/>
                <w:szCs w:val="20"/>
                <w:lang w:eastAsia="en-US"/>
              </w:rPr>
            </w:pPr>
          </w:p>
        </w:tc>
        <w:tc>
          <w:tcPr>
            <w:tcW w:w="3024" w:type="dxa"/>
          </w:tcPr>
          <w:p w14:paraId="3B5EFBCF" w14:textId="77777777" w:rsidR="00E10E13" w:rsidRPr="00FA01FA" w:rsidRDefault="00E10E13" w:rsidP="00E10E13">
            <w:pPr>
              <w:jc w:val="both"/>
              <w:rPr>
                <w:rFonts w:ascii="Sylfaen" w:eastAsia="Calibri" w:hAnsi="Sylfaen"/>
                <w:color w:val="002060"/>
                <w:sz w:val="20"/>
                <w:szCs w:val="20"/>
                <w:lang w:eastAsia="en-US"/>
              </w:rPr>
            </w:pPr>
          </w:p>
        </w:tc>
        <w:tc>
          <w:tcPr>
            <w:tcW w:w="4061" w:type="dxa"/>
          </w:tcPr>
          <w:p w14:paraId="45EEFDC7" w14:textId="77777777" w:rsidR="00E10E13" w:rsidRPr="00FA01FA" w:rsidRDefault="00E10E13" w:rsidP="00E10E13">
            <w:pPr>
              <w:jc w:val="both"/>
              <w:rPr>
                <w:rFonts w:ascii="Sylfaen" w:eastAsia="Calibri" w:hAnsi="Sylfaen"/>
                <w:color w:val="002060"/>
                <w:sz w:val="20"/>
                <w:szCs w:val="20"/>
                <w:lang w:eastAsia="en-US"/>
              </w:rPr>
            </w:pPr>
          </w:p>
        </w:tc>
        <w:tc>
          <w:tcPr>
            <w:tcW w:w="3888" w:type="dxa"/>
          </w:tcPr>
          <w:p w14:paraId="7C8AA35D" w14:textId="77777777" w:rsidR="00E10E13" w:rsidRPr="00FA01FA" w:rsidRDefault="00E10E13" w:rsidP="00E10E13">
            <w:pPr>
              <w:jc w:val="both"/>
              <w:rPr>
                <w:rFonts w:ascii="Sylfaen" w:eastAsia="Calibri" w:hAnsi="Sylfaen"/>
                <w:color w:val="002060"/>
                <w:sz w:val="20"/>
                <w:szCs w:val="20"/>
                <w:lang w:eastAsia="en-US"/>
              </w:rPr>
            </w:pPr>
          </w:p>
        </w:tc>
      </w:tr>
    </w:tbl>
    <w:p w14:paraId="355E55CC" w14:textId="77777777" w:rsidR="00E10E13" w:rsidRPr="00FA01FA" w:rsidRDefault="00E10E13" w:rsidP="00E10E13">
      <w:pPr>
        <w:spacing w:after="160" w:line="259" w:lineRule="auto"/>
        <w:jc w:val="both"/>
        <w:rPr>
          <w:rFonts w:ascii="Sylfaen" w:eastAsia="Calibri" w:hAnsi="Sylfaen" w:cs="Calibri"/>
          <w:color w:val="002060"/>
          <w:sz w:val="20"/>
          <w:szCs w:val="20"/>
          <w:lang w:val="ka-GE" w:eastAsia="en-US"/>
        </w:rPr>
      </w:pPr>
    </w:p>
    <w:p w14:paraId="7F0E3BDC"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601B756F"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18750FC0"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5DE9E5DB"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09CAAFB6"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3FC38780" w14:textId="77777777" w:rsidR="00E10E13" w:rsidRPr="00FA01FA" w:rsidRDefault="00E10E13" w:rsidP="00E10E13">
      <w:pPr>
        <w:spacing w:after="160" w:line="259" w:lineRule="auto"/>
        <w:ind w:left="-284"/>
        <w:rPr>
          <w:rFonts w:ascii="Sylfaen" w:eastAsia="Calibri" w:hAnsi="Sylfaen" w:cs="Calibri"/>
          <w:b/>
          <w:bCs/>
          <w:color w:val="002060"/>
          <w:sz w:val="20"/>
          <w:szCs w:val="20"/>
          <w:lang w:val="ka-GE" w:eastAsia="en-US"/>
        </w:rPr>
      </w:pPr>
      <w:r w:rsidRPr="00FA01FA">
        <w:rPr>
          <w:rFonts w:ascii="Sylfaen" w:eastAsia="Calibri" w:hAnsi="Sylfaen" w:cs="Calibri"/>
          <w:b/>
          <w:bCs/>
          <w:color w:val="002060"/>
          <w:sz w:val="20"/>
          <w:szCs w:val="20"/>
          <w:lang w:val="ka-GE" w:eastAsia="en-US"/>
        </w:rPr>
        <w:lastRenderedPageBreak/>
        <w:t xml:space="preserve">დანართი 2. </w:t>
      </w:r>
      <w:r w:rsidRPr="00FA01FA">
        <w:rPr>
          <w:rFonts w:ascii="Sylfaen" w:eastAsia="Calibri" w:hAnsi="Sylfaen" w:cs="Sylfaen"/>
          <w:b/>
          <w:bCs/>
          <w:color w:val="002060"/>
          <w:sz w:val="20"/>
          <w:szCs w:val="20"/>
          <w:lang w:val="ka-GE" w:eastAsia="en-US"/>
        </w:rPr>
        <w:t>ფორმა</w:t>
      </w:r>
      <w:r w:rsidRPr="00FA01FA">
        <w:rPr>
          <w:rFonts w:ascii="Sylfaen" w:eastAsia="Calibri" w:hAnsi="Sylfaen" w:cs="Calibri"/>
          <w:b/>
          <w:bCs/>
          <w:color w:val="002060"/>
          <w:sz w:val="20"/>
          <w:szCs w:val="20"/>
          <w:lang w:val="ka-GE" w:eastAsia="en-US"/>
        </w:rPr>
        <w:t xml:space="preserve"> პროფესიული საგანმანათლებლო პროგრამის განხორციელებისთვის საჭირო მატერიალური რესურსის შესახებ  (გარდა მასალებისა და ნედლეულისა)</w:t>
      </w:r>
    </w:p>
    <w:p w14:paraId="4B31FDAF" w14:textId="77777777" w:rsidR="00E10E13" w:rsidRPr="00FA01FA" w:rsidRDefault="00E10E13" w:rsidP="00E10E13">
      <w:pPr>
        <w:spacing w:after="160" w:line="259" w:lineRule="auto"/>
        <w:ind w:left="-426"/>
        <w:rPr>
          <w:rFonts w:ascii="Sylfaen" w:eastAsia="Calibri" w:hAnsi="Sylfaen" w:cs="Calibri"/>
          <w:color w:val="002060"/>
          <w:sz w:val="20"/>
          <w:szCs w:val="20"/>
          <w:lang w:val="ka-GE" w:eastAsia="en-US"/>
        </w:rPr>
      </w:pPr>
    </w:p>
    <w:tbl>
      <w:tblPr>
        <w:tblStyle w:val="TableGrid1"/>
        <w:tblW w:w="14336" w:type="dxa"/>
        <w:tblInd w:w="-318" w:type="dxa"/>
        <w:tblLayout w:type="fixed"/>
        <w:tblLook w:val="04A0" w:firstRow="1" w:lastRow="0" w:firstColumn="1" w:lastColumn="0" w:noHBand="0" w:noVBand="1"/>
      </w:tblPr>
      <w:tblGrid>
        <w:gridCol w:w="978"/>
        <w:gridCol w:w="2549"/>
        <w:gridCol w:w="2628"/>
        <w:gridCol w:w="3272"/>
        <w:gridCol w:w="4909"/>
      </w:tblGrid>
      <w:tr w:rsidR="00E10E13" w:rsidRPr="00FA01FA" w14:paraId="0F7A1926" w14:textId="77777777" w:rsidTr="00A228C1">
        <w:trPr>
          <w:trHeight w:val="1078"/>
        </w:trPr>
        <w:tc>
          <w:tcPr>
            <w:tcW w:w="978" w:type="dxa"/>
            <w:shd w:val="clear" w:color="auto" w:fill="DEEAF6"/>
            <w:vAlign w:val="center"/>
          </w:tcPr>
          <w:p w14:paraId="57DE07A7" w14:textId="77777777" w:rsidR="00E10E13" w:rsidRPr="00FA01FA" w:rsidRDefault="00E10E13" w:rsidP="00E10E13">
            <w:pPr>
              <w:ind w:left="-503" w:right="-483"/>
              <w:jc w:val="center"/>
              <w:rPr>
                <w:rFonts w:ascii="Sylfaen" w:eastAsia="Calibri" w:hAnsi="Sylfaen"/>
                <w:b/>
                <w:color w:val="002060"/>
                <w:sz w:val="20"/>
                <w:szCs w:val="20"/>
                <w:lang w:eastAsia="en-US"/>
              </w:rPr>
            </w:pPr>
            <w:r w:rsidRPr="00FA01FA">
              <w:rPr>
                <w:rFonts w:ascii="Sylfaen" w:eastAsia="Calibri" w:hAnsi="Sylfaen"/>
                <w:b/>
                <w:color w:val="002060"/>
                <w:sz w:val="20"/>
                <w:szCs w:val="20"/>
                <w:lang w:eastAsia="en-US"/>
              </w:rPr>
              <w:t>N</w:t>
            </w:r>
          </w:p>
        </w:tc>
        <w:tc>
          <w:tcPr>
            <w:tcW w:w="2549" w:type="dxa"/>
            <w:shd w:val="clear" w:color="auto" w:fill="DEEAF6"/>
            <w:vAlign w:val="center"/>
          </w:tcPr>
          <w:p w14:paraId="7BD86CC7" w14:textId="77777777" w:rsidR="00E10E13" w:rsidRPr="00FA01FA" w:rsidRDefault="00E10E13" w:rsidP="00E10E13">
            <w:pPr>
              <w:jc w:val="center"/>
              <w:rPr>
                <w:rFonts w:ascii="Sylfaen" w:eastAsia="Calibri" w:hAnsi="Sylfaen"/>
                <w:b/>
                <w:color w:val="002060"/>
                <w:sz w:val="20"/>
                <w:szCs w:val="20"/>
                <w:lang w:eastAsia="en-US"/>
              </w:rPr>
            </w:pPr>
            <w:r w:rsidRPr="00FA01FA">
              <w:rPr>
                <w:rFonts w:ascii="Sylfaen" w:eastAsia="Calibri" w:hAnsi="Sylfaen"/>
                <w:b/>
                <w:color w:val="002060"/>
                <w:sz w:val="20"/>
                <w:szCs w:val="20"/>
                <w:lang w:eastAsia="en-US"/>
              </w:rPr>
              <w:t>დასახელება</w:t>
            </w:r>
          </w:p>
        </w:tc>
        <w:tc>
          <w:tcPr>
            <w:tcW w:w="2628" w:type="dxa"/>
            <w:shd w:val="clear" w:color="auto" w:fill="DEEAF6"/>
            <w:vAlign w:val="center"/>
          </w:tcPr>
          <w:p w14:paraId="38D209B3" w14:textId="77777777" w:rsidR="00E10E13" w:rsidRPr="00FA01FA" w:rsidRDefault="00E10E13" w:rsidP="00E10E13">
            <w:pPr>
              <w:jc w:val="center"/>
              <w:rPr>
                <w:rFonts w:ascii="Sylfaen" w:eastAsia="Calibri" w:hAnsi="Sylfaen"/>
                <w:b/>
                <w:color w:val="002060"/>
                <w:sz w:val="20"/>
                <w:szCs w:val="20"/>
                <w:lang w:eastAsia="en-US"/>
              </w:rPr>
            </w:pPr>
            <w:r w:rsidRPr="00FA01FA">
              <w:rPr>
                <w:rFonts w:ascii="Sylfaen" w:eastAsia="Calibri" w:hAnsi="Sylfaen"/>
                <w:b/>
                <w:color w:val="002060"/>
                <w:sz w:val="20"/>
                <w:szCs w:val="20"/>
                <w:lang w:eastAsia="en-US"/>
              </w:rPr>
              <w:t>რაოდენობა</w:t>
            </w:r>
          </w:p>
        </w:tc>
        <w:tc>
          <w:tcPr>
            <w:tcW w:w="3272" w:type="dxa"/>
            <w:shd w:val="clear" w:color="auto" w:fill="DEEAF6"/>
            <w:vAlign w:val="center"/>
          </w:tcPr>
          <w:p w14:paraId="6CCAF828" w14:textId="77777777" w:rsidR="00E10E13" w:rsidRPr="00FA01FA" w:rsidRDefault="00E10E13" w:rsidP="00E10E13">
            <w:pPr>
              <w:jc w:val="center"/>
              <w:rPr>
                <w:rFonts w:ascii="Sylfaen" w:eastAsia="Calibri" w:hAnsi="Sylfaen"/>
                <w:b/>
                <w:color w:val="002060"/>
                <w:sz w:val="20"/>
                <w:szCs w:val="20"/>
                <w:lang w:eastAsia="en-US"/>
              </w:rPr>
            </w:pPr>
            <w:r w:rsidRPr="00FA01FA">
              <w:rPr>
                <w:rFonts w:ascii="Sylfaen" w:eastAsia="Merriweather" w:hAnsi="Sylfaen" w:cs="Merriweather"/>
                <w:b/>
                <w:color w:val="002060"/>
                <w:sz w:val="20"/>
                <w:szCs w:val="20"/>
                <w:lang w:eastAsia="en-US"/>
              </w:rPr>
              <w:t>სპეციფიკაცია (არსებობის შემთხვევაში)</w:t>
            </w:r>
          </w:p>
        </w:tc>
        <w:tc>
          <w:tcPr>
            <w:tcW w:w="4909" w:type="dxa"/>
            <w:shd w:val="clear" w:color="auto" w:fill="DEEAF6"/>
            <w:vAlign w:val="center"/>
          </w:tcPr>
          <w:p w14:paraId="419F1875" w14:textId="77777777" w:rsidR="00E10E13" w:rsidRPr="00FA01FA" w:rsidRDefault="00E10E13" w:rsidP="00E10E13">
            <w:pPr>
              <w:jc w:val="center"/>
              <w:rPr>
                <w:rFonts w:ascii="Sylfaen" w:eastAsia="Calibri" w:hAnsi="Sylfaen"/>
                <w:b/>
                <w:color w:val="002060"/>
                <w:sz w:val="20"/>
                <w:szCs w:val="20"/>
                <w:lang w:eastAsia="en-US"/>
              </w:rPr>
            </w:pPr>
            <w:r w:rsidRPr="00FA01FA">
              <w:rPr>
                <w:rFonts w:ascii="Sylfaen" w:eastAsia="Calibri" w:hAnsi="Sylfaen"/>
                <w:b/>
                <w:color w:val="002060"/>
                <w:sz w:val="20"/>
                <w:szCs w:val="20"/>
                <w:lang w:eastAsia="en-US"/>
              </w:rPr>
              <w:t>მფლობელობა/საკუთრების ფორმა/პარტნიორი საწარმოს მფლობელობა (საჭიროების შემთხვევაში სხვა ინფორმაცია)</w:t>
            </w:r>
          </w:p>
        </w:tc>
      </w:tr>
      <w:tr w:rsidR="00A228C1" w:rsidRPr="00FA01FA" w14:paraId="0293185F" w14:textId="77777777" w:rsidTr="00A228C1">
        <w:trPr>
          <w:trHeight w:val="244"/>
        </w:trPr>
        <w:tc>
          <w:tcPr>
            <w:tcW w:w="978" w:type="dxa"/>
            <w:shd w:val="clear" w:color="auto" w:fill="DEEAF6"/>
            <w:vAlign w:val="center"/>
          </w:tcPr>
          <w:p w14:paraId="5A2375B5" w14:textId="77777777" w:rsidR="00E10E13" w:rsidRPr="00FA01FA" w:rsidRDefault="00E10E13" w:rsidP="00E10E13">
            <w:pPr>
              <w:numPr>
                <w:ilvl w:val="0"/>
                <w:numId w:val="42"/>
              </w:numPr>
              <w:ind w:left="-310" w:right="-483" w:firstLine="0"/>
              <w:contextualSpacing/>
              <w:jc w:val="center"/>
              <w:rPr>
                <w:rFonts w:eastAsia="Calibri"/>
                <w:color w:val="002060"/>
                <w:sz w:val="20"/>
                <w:szCs w:val="20"/>
                <w:lang w:eastAsia="en-US"/>
              </w:rPr>
            </w:pPr>
          </w:p>
        </w:tc>
        <w:tc>
          <w:tcPr>
            <w:tcW w:w="2549" w:type="dxa"/>
          </w:tcPr>
          <w:p w14:paraId="1D6795B8" w14:textId="77777777" w:rsidR="00E10E13" w:rsidRPr="00FA01FA" w:rsidRDefault="00E10E13" w:rsidP="00E10E13">
            <w:pPr>
              <w:jc w:val="both"/>
              <w:rPr>
                <w:rFonts w:ascii="Sylfaen" w:eastAsia="Calibri" w:hAnsi="Sylfaen"/>
                <w:color w:val="002060"/>
                <w:sz w:val="20"/>
                <w:szCs w:val="20"/>
                <w:lang w:eastAsia="en-US"/>
              </w:rPr>
            </w:pPr>
          </w:p>
        </w:tc>
        <w:tc>
          <w:tcPr>
            <w:tcW w:w="2628" w:type="dxa"/>
          </w:tcPr>
          <w:p w14:paraId="29E77C14" w14:textId="77777777" w:rsidR="00E10E13" w:rsidRPr="00FA01FA" w:rsidRDefault="00E10E13" w:rsidP="00E10E13">
            <w:pPr>
              <w:jc w:val="both"/>
              <w:rPr>
                <w:rFonts w:ascii="Sylfaen" w:eastAsia="Calibri" w:hAnsi="Sylfaen"/>
                <w:color w:val="002060"/>
                <w:sz w:val="20"/>
                <w:szCs w:val="20"/>
                <w:lang w:eastAsia="en-US"/>
              </w:rPr>
            </w:pPr>
          </w:p>
        </w:tc>
        <w:tc>
          <w:tcPr>
            <w:tcW w:w="3272" w:type="dxa"/>
          </w:tcPr>
          <w:p w14:paraId="308FC2A4" w14:textId="77777777" w:rsidR="00E10E13" w:rsidRPr="00FA01FA" w:rsidRDefault="00E10E13" w:rsidP="00E10E13">
            <w:pPr>
              <w:jc w:val="both"/>
              <w:rPr>
                <w:rFonts w:ascii="Sylfaen" w:eastAsia="Calibri" w:hAnsi="Sylfaen"/>
                <w:color w:val="002060"/>
                <w:sz w:val="20"/>
                <w:szCs w:val="20"/>
                <w:lang w:eastAsia="en-US"/>
              </w:rPr>
            </w:pPr>
          </w:p>
        </w:tc>
        <w:tc>
          <w:tcPr>
            <w:tcW w:w="4909" w:type="dxa"/>
          </w:tcPr>
          <w:p w14:paraId="162AC9F9" w14:textId="77777777" w:rsidR="00E10E13" w:rsidRPr="00FA01FA" w:rsidRDefault="00E10E13" w:rsidP="00E10E13">
            <w:pPr>
              <w:jc w:val="both"/>
              <w:rPr>
                <w:rFonts w:ascii="Sylfaen" w:eastAsia="Calibri" w:hAnsi="Sylfaen"/>
                <w:color w:val="002060"/>
                <w:sz w:val="20"/>
                <w:szCs w:val="20"/>
                <w:lang w:eastAsia="en-US"/>
              </w:rPr>
            </w:pPr>
          </w:p>
        </w:tc>
      </w:tr>
      <w:tr w:rsidR="00A228C1" w:rsidRPr="00FA01FA" w14:paraId="691C2F69" w14:textId="77777777" w:rsidTr="00A228C1">
        <w:trPr>
          <w:trHeight w:val="244"/>
        </w:trPr>
        <w:tc>
          <w:tcPr>
            <w:tcW w:w="978" w:type="dxa"/>
            <w:shd w:val="clear" w:color="auto" w:fill="DEEAF6"/>
            <w:vAlign w:val="center"/>
          </w:tcPr>
          <w:p w14:paraId="601AAFDA" w14:textId="77777777" w:rsidR="00E10E13" w:rsidRPr="00FA01FA" w:rsidRDefault="00E10E13" w:rsidP="00E10E13">
            <w:pPr>
              <w:numPr>
                <w:ilvl w:val="0"/>
                <w:numId w:val="42"/>
              </w:numPr>
              <w:ind w:left="-310" w:right="-483" w:firstLine="0"/>
              <w:contextualSpacing/>
              <w:jc w:val="center"/>
              <w:rPr>
                <w:rFonts w:eastAsia="Calibri"/>
                <w:color w:val="002060"/>
                <w:sz w:val="20"/>
                <w:szCs w:val="20"/>
                <w:lang w:eastAsia="en-US"/>
              </w:rPr>
            </w:pPr>
          </w:p>
        </w:tc>
        <w:tc>
          <w:tcPr>
            <w:tcW w:w="2549" w:type="dxa"/>
          </w:tcPr>
          <w:p w14:paraId="7AD93900" w14:textId="77777777" w:rsidR="00E10E13" w:rsidRPr="00FA01FA" w:rsidRDefault="00E10E13" w:rsidP="00E10E13">
            <w:pPr>
              <w:jc w:val="both"/>
              <w:rPr>
                <w:rFonts w:ascii="Sylfaen" w:eastAsia="Calibri" w:hAnsi="Sylfaen"/>
                <w:color w:val="002060"/>
                <w:sz w:val="20"/>
                <w:szCs w:val="20"/>
                <w:lang w:eastAsia="en-US"/>
              </w:rPr>
            </w:pPr>
          </w:p>
        </w:tc>
        <w:tc>
          <w:tcPr>
            <w:tcW w:w="2628" w:type="dxa"/>
          </w:tcPr>
          <w:p w14:paraId="7A6CC10A" w14:textId="77777777" w:rsidR="00E10E13" w:rsidRPr="00FA01FA" w:rsidRDefault="00E10E13" w:rsidP="00E10E13">
            <w:pPr>
              <w:jc w:val="both"/>
              <w:rPr>
                <w:rFonts w:ascii="Sylfaen" w:eastAsia="Calibri" w:hAnsi="Sylfaen"/>
                <w:color w:val="002060"/>
                <w:sz w:val="20"/>
                <w:szCs w:val="20"/>
                <w:lang w:eastAsia="en-US"/>
              </w:rPr>
            </w:pPr>
          </w:p>
        </w:tc>
        <w:tc>
          <w:tcPr>
            <w:tcW w:w="3272" w:type="dxa"/>
          </w:tcPr>
          <w:p w14:paraId="39368934" w14:textId="77777777" w:rsidR="00E10E13" w:rsidRPr="00FA01FA" w:rsidRDefault="00E10E13" w:rsidP="00E10E13">
            <w:pPr>
              <w:jc w:val="both"/>
              <w:rPr>
                <w:rFonts w:ascii="Sylfaen" w:eastAsia="Calibri" w:hAnsi="Sylfaen"/>
                <w:color w:val="002060"/>
                <w:sz w:val="20"/>
                <w:szCs w:val="20"/>
                <w:lang w:eastAsia="en-US"/>
              </w:rPr>
            </w:pPr>
          </w:p>
        </w:tc>
        <w:tc>
          <w:tcPr>
            <w:tcW w:w="4909" w:type="dxa"/>
          </w:tcPr>
          <w:p w14:paraId="7C3A715E" w14:textId="77777777" w:rsidR="00E10E13" w:rsidRPr="00FA01FA" w:rsidRDefault="00E10E13" w:rsidP="00E10E13">
            <w:pPr>
              <w:jc w:val="both"/>
              <w:rPr>
                <w:rFonts w:ascii="Sylfaen" w:eastAsia="Calibri" w:hAnsi="Sylfaen"/>
                <w:color w:val="002060"/>
                <w:sz w:val="20"/>
                <w:szCs w:val="20"/>
                <w:lang w:eastAsia="en-US"/>
              </w:rPr>
            </w:pPr>
          </w:p>
        </w:tc>
      </w:tr>
      <w:tr w:rsidR="00A228C1" w:rsidRPr="00FA01FA" w14:paraId="50B31562" w14:textId="77777777" w:rsidTr="00A228C1">
        <w:trPr>
          <w:trHeight w:val="244"/>
        </w:trPr>
        <w:tc>
          <w:tcPr>
            <w:tcW w:w="978" w:type="dxa"/>
            <w:shd w:val="clear" w:color="auto" w:fill="DEEAF6"/>
            <w:vAlign w:val="center"/>
          </w:tcPr>
          <w:p w14:paraId="7953D08B" w14:textId="77777777" w:rsidR="00E10E13" w:rsidRPr="00FA01FA" w:rsidRDefault="00E10E13" w:rsidP="00E10E13">
            <w:pPr>
              <w:numPr>
                <w:ilvl w:val="0"/>
                <w:numId w:val="42"/>
              </w:numPr>
              <w:ind w:left="-310" w:right="-483" w:firstLine="0"/>
              <w:contextualSpacing/>
              <w:jc w:val="center"/>
              <w:rPr>
                <w:rFonts w:eastAsia="Calibri"/>
                <w:color w:val="002060"/>
                <w:sz w:val="20"/>
                <w:szCs w:val="20"/>
                <w:lang w:eastAsia="en-US"/>
              </w:rPr>
            </w:pPr>
          </w:p>
        </w:tc>
        <w:tc>
          <w:tcPr>
            <w:tcW w:w="2549" w:type="dxa"/>
          </w:tcPr>
          <w:p w14:paraId="1F7458F0" w14:textId="77777777" w:rsidR="00E10E13" w:rsidRPr="00FA01FA" w:rsidRDefault="00E10E13" w:rsidP="00E10E13">
            <w:pPr>
              <w:jc w:val="both"/>
              <w:rPr>
                <w:rFonts w:ascii="Sylfaen" w:eastAsia="Calibri" w:hAnsi="Sylfaen"/>
                <w:color w:val="002060"/>
                <w:sz w:val="20"/>
                <w:szCs w:val="20"/>
                <w:lang w:eastAsia="en-US"/>
              </w:rPr>
            </w:pPr>
          </w:p>
        </w:tc>
        <w:tc>
          <w:tcPr>
            <w:tcW w:w="2628" w:type="dxa"/>
          </w:tcPr>
          <w:p w14:paraId="4D84AD27" w14:textId="77777777" w:rsidR="00E10E13" w:rsidRPr="00FA01FA" w:rsidRDefault="00E10E13" w:rsidP="00E10E13">
            <w:pPr>
              <w:jc w:val="both"/>
              <w:rPr>
                <w:rFonts w:ascii="Sylfaen" w:eastAsia="Calibri" w:hAnsi="Sylfaen"/>
                <w:color w:val="002060"/>
                <w:sz w:val="20"/>
                <w:szCs w:val="20"/>
                <w:lang w:eastAsia="en-US"/>
              </w:rPr>
            </w:pPr>
          </w:p>
        </w:tc>
        <w:tc>
          <w:tcPr>
            <w:tcW w:w="3272" w:type="dxa"/>
          </w:tcPr>
          <w:p w14:paraId="75F39352" w14:textId="77777777" w:rsidR="00E10E13" w:rsidRPr="00FA01FA" w:rsidRDefault="00E10E13" w:rsidP="00E10E13">
            <w:pPr>
              <w:jc w:val="both"/>
              <w:rPr>
                <w:rFonts w:ascii="Sylfaen" w:eastAsia="Calibri" w:hAnsi="Sylfaen"/>
                <w:color w:val="002060"/>
                <w:sz w:val="20"/>
                <w:szCs w:val="20"/>
                <w:lang w:eastAsia="en-US"/>
              </w:rPr>
            </w:pPr>
          </w:p>
        </w:tc>
        <w:tc>
          <w:tcPr>
            <w:tcW w:w="4909" w:type="dxa"/>
          </w:tcPr>
          <w:p w14:paraId="1C67AF0C" w14:textId="77777777" w:rsidR="00E10E13" w:rsidRPr="00FA01FA" w:rsidRDefault="00E10E13" w:rsidP="00E10E13">
            <w:pPr>
              <w:jc w:val="both"/>
              <w:rPr>
                <w:rFonts w:ascii="Sylfaen" w:eastAsia="Calibri" w:hAnsi="Sylfaen"/>
                <w:color w:val="002060"/>
                <w:sz w:val="20"/>
                <w:szCs w:val="20"/>
                <w:lang w:eastAsia="en-US"/>
              </w:rPr>
            </w:pPr>
          </w:p>
        </w:tc>
      </w:tr>
      <w:tr w:rsidR="00A228C1" w:rsidRPr="00FA01FA" w14:paraId="1EA28DAB" w14:textId="77777777" w:rsidTr="00A228C1">
        <w:trPr>
          <w:trHeight w:val="258"/>
        </w:trPr>
        <w:tc>
          <w:tcPr>
            <w:tcW w:w="978" w:type="dxa"/>
            <w:shd w:val="clear" w:color="auto" w:fill="DEEAF6"/>
            <w:vAlign w:val="center"/>
          </w:tcPr>
          <w:p w14:paraId="01482905" w14:textId="77777777" w:rsidR="00E10E13" w:rsidRPr="00FA01FA" w:rsidRDefault="00E10E13" w:rsidP="00E10E13">
            <w:pPr>
              <w:numPr>
                <w:ilvl w:val="0"/>
                <w:numId w:val="42"/>
              </w:numPr>
              <w:ind w:left="-310" w:right="-483" w:firstLine="0"/>
              <w:contextualSpacing/>
              <w:jc w:val="center"/>
              <w:rPr>
                <w:rFonts w:eastAsia="Calibri"/>
                <w:color w:val="002060"/>
                <w:sz w:val="20"/>
                <w:szCs w:val="20"/>
                <w:lang w:eastAsia="en-US"/>
              </w:rPr>
            </w:pPr>
          </w:p>
        </w:tc>
        <w:tc>
          <w:tcPr>
            <w:tcW w:w="2549" w:type="dxa"/>
          </w:tcPr>
          <w:p w14:paraId="485A652E" w14:textId="77777777" w:rsidR="00E10E13" w:rsidRPr="00FA01FA" w:rsidRDefault="00E10E13" w:rsidP="00E10E13">
            <w:pPr>
              <w:jc w:val="both"/>
              <w:rPr>
                <w:rFonts w:ascii="Sylfaen" w:eastAsia="Calibri" w:hAnsi="Sylfaen"/>
                <w:color w:val="002060"/>
                <w:sz w:val="20"/>
                <w:szCs w:val="20"/>
                <w:lang w:eastAsia="en-US"/>
              </w:rPr>
            </w:pPr>
          </w:p>
        </w:tc>
        <w:tc>
          <w:tcPr>
            <w:tcW w:w="2628" w:type="dxa"/>
          </w:tcPr>
          <w:p w14:paraId="4EE870AD" w14:textId="77777777" w:rsidR="00E10E13" w:rsidRPr="00FA01FA" w:rsidRDefault="00E10E13" w:rsidP="00E10E13">
            <w:pPr>
              <w:jc w:val="both"/>
              <w:rPr>
                <w:rFonts w:ascii="Sylfaen" w:eastAsia="Calibri" w:hAnsi="Sylfaen"/>
                <w:color w:val="002060"/>
                <w:sz w:val="20"/>
                <w:szCs w:val="20"/>
                <w:lang w:eastAsia="en-US"/>
              </w:rPr>
            </w:pPr>
          </w:p>
        </w:tc>
        <w:tc>
          <w:tcPr>
            <w:tcW w:w="3272" w:type="dxa"/>
          </w:tcPr>
          <w:p w14:paraId="46376F6B" w14:textId="77777777" w:rsidR="00E10E13" w:rsidRPr="00FA01FA" w:rsidRDefault="00E10E13" w:rsidP="00E10E13">
            <w:pPr>
              <w:jc w:val="both"/>
              <w:rPr>
                <w:rFonts w:ascii="Sylfaen" w:eastAsia="Calibri" w:hAnsi="Sylfaen"/>
                <w:color w:val="002060"/>
                <w:sz w:val="20"/>
                <w:szCs w:val="20"/>
                <w:lang w:eastAsia="en-US"/>
              </w:rPr>
            </w:pPr>
          </w:p>
        </w:tc>
        <w:tc>
          <w:tcPr>
            <w:tcW w:w="4909" w:type="dxa"/>
          </w:tcPr>
          <w:p w14:paraId="57BA3C27" w14:textId="77777777" w:rsidR="00E10E13" w:rsidRPr="00FA01FA" w:rsidRDefault="00E10E13" w:rsidP="00E10E13">
            <w:pPr>
              <w:jc w:val="both"/>
              <w:rPr>
                <w:rFonts w:ascii="Sylfaen" w:eastAsia="Calibri" w:hAnsi="Sylfaen"/>
                <w:color w:val="002060"/>
                <w:sz w:val="20"/>
                <w:szCs w:val="20"/>
                <w:lang w:eastAsia="en-US"/>
              </w:rPr>
            </w:pPr>
          </w:p>
        </w:tc>
      </w:tr>
      <w:tr w:rsidR="00A228C1" w:rsidRPr="00FA01FA" w14:paraId="2954409D" w14:textId="77777777" w:rsidTr="00A228C1">
        <w:trPr>
          <w:trHeight w:val="244"/>
        </w:trPr>
        <w:tc>
          <w:tcPr>
            <w:tcW w:w="978" w:type="dxa"/>
            <w:shd w:val="clear" w:color="auto" w:fill="DEEAF6"/>
            <w:vAlign w:val="center"/>
          </w:tcPr>
          <w:p w14:paraId="5D21A95E" w14:textId="77777777" w:rsidR="00E10E13" w:rsidRPr="00FA01FA" w:rsidRDefault="00E10E13" w:rsidP="00E10E13">
            <w:pPr>
              <w:numPr>
                <w:ilvl w:val="0"/>
                <w:numId w:val="42"/>
              </w:numPr>
              <w:ind w:left="-310" w:right="-483" w:firstLine="0"/>
              <w:contextualSpacing/>
              <w:jc w:val="center"/>
              <w:rPr>
                <w:rFonts w:eastAsia="Calibri"/>
                <w:color w:val="002060"/>
                <w:sz w:val="20"/>
                <w:szCs w:val="20"/>
                <w:lang w:eastAsia="en-US"/>
              </w:rPr>
            </w:pPr>
          </w:p>
        </w:tc>
        <w:tc>
          <w:tcPr>
            <w:tcW w:w="2549" w:type="dxa"/>
          </w:tcPr>
          <w:p w14:paraId="6F6B6997" w14:textId="77777777" w:rsidR="00E10E13" w:rsidRPr="00FA01FA" w:rsidRDefault="00E10E13" w:rsidP="00E10E13">
            <w:pPr>
              <w:jc w:val="both"/>
              <w:rPr>
                <w:rFonts w:ascii="Sylfaen" w:eastAsia="Calibri" w:hAnsi="Sylfaen"/>
                <w:color w:val="002060"/>
                <w:sz w:val="20"/>
                <w:szCs w:val="20"/>
                <w:lang w:eastAsia="en-US"/>
              </w:rPr>
            </w:pPr>
          </w:p>
        </w:tc>
        <w:tc>
          <w:tcPr>
            <w:tcW w:w="2628" w:type="dxa"/>
          </w:tcPr>
          <w:p w14:paraId="06BEBC05" w14:textId="77777777" w:rsidR="00E10E13" w:rsidRPr="00FA01FA" w:rsidRDefault="00E10E13" w:rsidP="00E10E13">
            <w:pPr>
              <w:jc w:val="both"/>
              <w:rPr>
                <w:rFonts w:ascii="Sylfaen" w:eastAsia="Calibri" w:hAnsi="Sylfaen"/>
                <w:color w:val="002060"/>
                <w:sz w:val="20"/>
                <w:szCs w:val="20"/>
                <w:lang w:eastAsia="en-US"/>
              </w:rPr>
            </w:pPr>
          </w:p>
        </w:tc>
        <w:tc>
          <w:tcPr>
            <w:tcW w:w="3272" w:type="dxa"/>
          </w:tcPr>
          <w:p w14:paraId="5E3FD086" w14:textId="77777777" w:rsidR="00E10E13" w:rsidRPr="00FA01FA" w:rsidRDefault="00E10E13" w:rsidP="00E10E13">
            <w:pPr>
              <w:jc w:val="both"/>
              <w:rPr>
                <w:rFonts w:ascii="Sylfaen" w:eastAsia="Calibri" w:hAnsi="Sylfaen"/>
                <w:color w:val="002060"/>
                <w:sz w:val="20"/>
                <w:szCs w:val="20"/>
                <w:lang w:eastAsia="en-US"/>
              </w:rPr>
            </w:pPr>
          </w:p>
        </w:tc>
        <w:tc>
          <w:tcPr>
            <w:tcW w:w="4909" w:type="dxa"/>
          </w:tcPr>
          <w:p w14:paraId="512F942C" w14:textId="77777777" w:rsidR="00E10E13" w:rsidRPr="00FA01FA" w:rsidRDefault="00E10E13" w:rsidP="00E10E13">
            <w:pPr>
              <w:jc w:val="both"/>
              <w:rPr>
                <w:rFonts w:ascii="Sylfaen" w:eastAsia="Calibri" w:hAnsi="Sylfaen"/>
                <w:color w:val="002060"/>
                <w:sz w:val="20"/>
                <w:szCs w:val="20"/>
                <w:lang w:eastAsia="en-US"/>
              </w:rPr>
            </w:pPr>
          </w:p>
        </w:tc>
      </w:tr>
    </w:tbl>
    <w:p w14:paraId="203F9EB4"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43B826CC"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0AB53DEC"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66154A18"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59C85FDF"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7712D017"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27C5F9A5"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7106E902"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3125E92A"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p w14:paraId="166EB86B" w14:textId="359C00D0" w:rsidR="00E10E13" w:rsidRDefault="00E10E13" w:rsidP="00E10E13">
      <w:pPr>
        <w:spacing w:after="160" w:line="259" w:lineRule="auto"/>
        <w:rPr>
          <w:rFonts w:ascii="Sylfaen" w:eastAsia="Calibri" w:hAnsi="Sylfaen" w:cs="Calibri"/>
          <w:color w:val="002060"/>
          <w:sz w:val="20"/>
          <w:szCs w:val="20"/>
          <w:lang w:val="ka-GE" w:eastAsia="en-US"/>
        </w:rPr>
      </w:pPr>
    </w:p>
    <w:p w14:paraId="3CD80AA6" w14:textId="471D4909" w:rsidR="000511D1" w:rsidRDefault="000511D1" w:rsidP="00E10E13">
      <w:pPr>
        <w:spacing w:after="160" w:line="259" w:lineRule="auto"/>
        <w:rPr>
          <w:rFonts w:ascii="Sylfaen" w:eastAsia="Calibri" w:hAnsi="Sylfaen" w:cs="Calibri"/>
          <w:color w:val="002060"/>
          <w:sz w:val="20"/>
          <w:szCs w:val="20"/>
          <w:lang w:val="ka-GE" w:eastAsia="en-US"/>
        </w:rPr>
      </w:pPr>
    </w:p>
    <w:p w14:paraId="4987CA17" w14:textId="77777777" w:rsidR="000511D1" w:rsidRPr="00FA01FA" w:rsidRDefault="000511D1" w:rsidP="00E10E13">
      <w:pPr>
        <w:spacing w:after="160" w:line="259" w:lineRule="auto"/>
        <w:rPr>
          <w:rFonts w:ascii="Sylfaen" w:eastAsia="Calibri" w:hAnsi="Sylfaen" w:cs="Calibri"/>
          <w:color w:val="002060"/>
          <w:sz w:val="20"/>
          <w:szCs w:val="20"/>
          <w:lang w:val="ka-GE" w:eastAsia="en-US"/>
        </w:rPr>
      </w:pPr>
    </w:p>
    <w:p w14:paraId="308EA4D9" w14:textId="77777777" w:rsidR="00A228C1" w:rsidRPr="00FA01FA" w:rsidRDefault="00A228C1" w:rsidP="00E10E13">
      <w:pPr>
        <w:spacing w:after="160" w:line="259" w:lineRule="auto"/>
        <w:rPr>
          <w:rFonts w:ascii="Sylfaen" w:eastAsia="Calibri" w:hAnsi="Sylfaen" w:cs="Calibri"/>
          <w:color w:val="002060"/>
          <w:sz w:val="20"/>
          <w:szCs w:val="20"/>
          <w:lang w:val="ka-GE" w:eastAsia="en-US"/>
        </w:rPr>
      </w:pPr>
    </w:p>
    <w:p w14:paraId="0F70D107" w14:textId="77777777" w:rsidR="00E10E13" w:rsidRPr="00FA01FA" w:rsidRDefault="00E10E13" w:rsidP="00E10E13">
      <w:pPr>
        <w:spacing w:after="160" w:line="259" w:lineRule="auto"/>
        <w:ind w:left="-284"/>
        <w:rPr>
          <w:rFonts w:ascii="Sylfaen" w:eastAsia="Calibri" w:hAnsi="Sylfaen" w:cs="Calibri"/>
          <w:color w:val="002060"/>
          <w:sz w:val="20"/>
          <w:szCs w:val="20"/>
          <w:lang w:val="ka-GE" w:eastAsia="en-US"/>
        </w:rPr>
      </w:pPr>
      <w:r w:rsidRPr="00FA01FA">
        <w:rPr>
          <w:rFonts w:ascii="Sylfaen" w:eastAsia="Calibri" w:hAnsi="Sylfaen" w:cs="Calibri"/>
          <w:b/>
          <w:bCs/>
          <w:color w:val="002060"/>
          <w:sz w:val="20"/>
          <w:szCs w:val="20"/>
          <w:lang w:val="ka-GE" w:eastAsia="en-US"/>
        </w:rPr>
        <w:lastRenderedPageBreak/>
        <w:t>დანართი 3. პროგრამის საპროგნოზო ბიუჯეტი</w:t>
      </w:r>
    </w:p>
    <w:p w14:paraId="760FBC3A" w14:textId="77777777" w:rsidR="00E10E13" w:rsidRPr="00FA01FA" w:rsidRDefault="00E10E13" w:rsidP="00E10E13">
      <w:pPr>
        <w:spacing w:after="160" w:line="259" w:lineRule="auto"/>
        <w:ind w:left="-284"/>
        <w:jc w:val="both"/>
        <w:rPr>
          <w:rFonts w:ascii="Sylfaen" w:eastAsia="Calibri" w:hAnsi="Sylfaen" w:cs="Calibri"/>
          <w:i/>
          <w:color w:val="002060"/>
          <w:sz w:val="20"/>
          <w:szCs w:val="20"/>
          <w:lang w:val="ka-GE" w:eastAsia="en-US"/>
        </w:rPr>
      </w:pPr>
      <w:r w:rsidRPr="00FA01FA">
        <w:rPr>
          <w:rFonts w:ascii="Sylfaen" w:eastAsia="Calibri" w:hAnsi="Sylfaen" w:cs="Calibri"/>
          <w:i/>
          <w:color w:val="002060"/>
          <w:sz w:val="20"/>
          <w:szCs w:val="20"/>
          <w:lang w:val="ka-GE" w:eastAsia="en-US"/>
        </w:rPr>
        <w:t>(განხორციელების ფორმის ან სასწავლო გეგმის მიხედვით შესაძლებელია ბიუჯეტი იყოს განსხვავებული)</w:t>
      </w:r>
    </w:p>
    <w:p w14:paraId="54B4F03C" w14:textId="77777777" w:rsidR="00E10E13" w:rsidRPr="00FA01FA" w:rsidRDefault="00E10E13" w:rsidP="00E10E13">
      <w:pPr>
        <w:spacing w:after="160" w:line="259" w:lineRule="auto"/>
        <w:ind w:left="-284"/>
        <w:jc w:val="both"/>
        <w:rPr>
          <w:rFonts w:ascii="Sylfaen" w:eastAsia="Calibri" w:hAnsi="Sylfaen" w:cs="Calibri"/>
          <w:i/>
          <w:color w:val="002060"/>
          <w:sz w:val="20"/>
          <w:szCs w:val="20"/>
          <w:lang w:val="ka-GE" w:eastAsia="en-US"/>
        </w:rPr>
      </w:pPr>
    </w:p>
    <w:tbl>
      <w:tblPr>
        <w:tblW w:w="11088" w:type="dxa"/>
        <w:tblInd w:w="-207" w:type="dxa"/>
        <w:tblLook w:val="04A0" w:firstRow="1" w:lastRow="0" w:firstColumn="1" w:lastColumn="0" w:noHBand="0" w:noVBand="1"/>
      </w:tblPr>
      <w:tblGrid>
        <w:gridCol w:w="506"/>
        <w:gridCol w:w="3070"/>
        <w:gridCol w:w="1827"/>
        <w:gridCol w:w="82"/>
        <w:gridCol w:w="1493"/>
        <w:gridCol w:w="7"/>
        <w:gridCol w:w="2261"/>
        <w:gridCol w:w="1842"/>
      </w:tblGrid>
      <w:tr w:rsidR="00E10E13" w:rsidRPr="00FA01FA" w14:paraId="584CFDBB" w14:textId="77777777" w:rsidTr="00E10E13">
        <w:trPr>
          <w:trHeight w:val="315"/>
        </w:trPr>
        <w:tc>
          <w:tcPr>
            <w:tcW w:w="11088" w:type="dxa"/>
            <w:gridSpan w:val="8"/>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3C710EAE" w14:textId="77777777" w:rsidR="00E10E13" w:rsidRPr="00FA01FA" w:rsidRDefault="00E10E13" w:rsidP="00E10E13">
            <w:pPr>
              <w:spacing w:after="160" w:line="259" w:lineRule="auto"/>
              <w:jc w:val="center"/>
              <w:rPr>
                <w:rFonts w:ascii="Sylfaen" w:eastAsia="Calibri" w:hAnsi="Sylfaen" w:cs="Calibri"/>
                <w:b/>
                <w:color w:val="002060"/>
                <w:sz w:val="20"/>
                <w:szCs w:val="20"/>
                <w:lang w:val="ka-GE" w:eastAsia="en-US"/>
              </w:rPr>
            </w:pPr>
            <w:r w:rsidRPr="00FA01FA">
              <w:rPr>
                <w:rFonts w:ascii="Sylfaen" w:eastAsia="Calibri" w:hAnsi="Sylfaen" w:cs="Calibri"/>
                <w:b/>
                <w:color w:val="002060"/>
                <w:sz w:val="20"/>
                <w:szCs w:val="20"/>
                <w:lang w:val="ka-GE" w:eastAsia="en-US"/>
              </w:rPr>
              <w:t>პროგრამის საპროგნოზო ბიუჯეტი</w:t>
            </w:r>
          </w:p>
        </w:tc>
      </w:tr>
      <w:tr w:rsidR="00E10E13" w:rsidRPr="00FA01FA" w14:paraId="77B82CD7" w14:textId="77777777" w:rsidTr="004F2E5E">
        <w:trPr>
          <w:trHeight w:val="390"/>
        </w:trPr>
        <w:tc>
          <w:tcPr>
            <w:tcW w:w="1108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CAEC494"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პროგრამის სახელწოდება:</w:t>
            </w:r>
          </w:p>
        </w:tc>
      </w:tr>
      <w:tr w:rsidR="00E10E13" w:rsidRPr="00FA01FA" w14:paraId="7CF24C2F" w14:textId="77777777" w:rsidTr="004F2E5E">
        <w:trPr>
          <w:trHeight w:val="390"/>
        </w:trPr>
        <w:tc>
          <w:tcPr>
            <w:tcW w:w="1108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F9D3474"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შენიშვნა: (საჭიროების შემთხვევაში მიუთითეთ +განხორციელების ფორმა ან განმასხვავებელი ინდიკატორი)</w:t>
            </w:r>
          </w:p>
        </w:tc>
      </w:tr>
      <w:tr w:rsidR="00E10E13" w:rsidRPr="00FA01FA" w14:paraId="17EF14F9" w14:textId="77777777" w:rsidTr="004F2E5E">
        <w:trPr>
          <w:trHeight w:val="390"/>
        </w:trPr>
        <w:tc>
          <w:tcPr>
            <w:tcW w:w="54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1A5A0"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xml:space="preserve">რენტაბელობის ზღვარი     </w:t>
            </w:r>
          </w:p>
        </w:tc>
        <w:tc>
          <w:tcPr>
            <w:tcW w:w="5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1BE363"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tc>
      </w:tr>
      <w:tr w:rsidR="00E10E13" w:rsidRPr="00FA01FA" w14:paraId="247BA8A4" w14:textId="77777777" w:rsidTr="004F2E5E">
        <w:trPr>
          <w:trHeight w:val="300"/>
        </w:trPr>
        <w:tc>
          <w:tcPr>
            <w:tcW w:w="1108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45D49" w14:textId="77777777" w:rsidR="00E10E13" w:rsidRPr="00FA01FA" w:rsidRDefault="00E10E13" w:rsidP="00E10E13">
            <w:pPr>
              <w:spacing w:after="160" w:line="259" w:lineRule="auto"/>
              <w:rPr>
                <w:rFonts w:ascii="Sylfaen" w:eastAsia="Calibri" w:hAnsi="Sylfaen" w:cs="Calibri"/>
                <w:b/>
                <w:color w:val="002060"/>
                <w:sz w:val="20"/>
                <w:szCs w:val="20"/>
                <w:lang w:val="ka-GE" w:eastAsia="en-US"/>
              </w:rPr>
            </w:pPr>
            <w:r w:rsidRPr="00FA01FA">
              <w:rPr>
                <w:rFonts w:ascii="Sylfaen" w:eastAsia="Calibri" w:hAnsi="Sylfaen" w:cs="Calibri"/>
                <w:b/>
                <w:color w:val="002060"/>
                <w:sz w:val="20"/>
                <w:szCs w:val="20"/>
                <w:lang w:val="ka-GE" w:eastAsia="en-US"/>
              </w:rPr>
              <w:t>ნაწილი 1. შემოსავლების ნაწილი</w:t>
            </w:r>
          </w:p>
        </w:tc>
      </w:tr>
      <w:tr w:rsidR="00E10E13" w:rsidRPr="00FA01FA" w14:paraId="29F07E1E" w14:textId="77777777" w:rsidTr="00E10E13">
        <w:trPr>
          <w:trHeight w:val="675"/>
        </w:trPr>
        <w:tc>
          <w:tcPr>
            <w:tcW w:w="50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7015D5E" w14:textId="77777777" w:rsidR="00E10E13" w:rsidRPr="00FA01FA" w:rsidRDefault="00E10E13" w:rsidP="00E10E13">
            <w:pPr>
              <w:spacing w:after="160" w:line="259" w:lineRule="auto"/>
              <w:rPr>
                <w:rFonts w:ascii="Sylfaen" w:eastAsia="Times New Roman" w:hAnsi="Sylfaen" w:cs="Calibri"/>
                <w:b/>
                <w:bCs/>
                <w:color w:val="002060"/>
                <w:sz w:val="20"/>
                <w:szCs w:val="20"/>
                <w:lang w:val="ka-GE" w:eastAsia="en-US"/>
              </w:rPr>
            </w:pPr>
            <w:r w:rsidRPr="00FA01FA">
              <w:rPr>
                <w:rFonts w:ascii="Sylfaen" w:eastAsia="Times New Roman" w:hAnsi="Sylfaen" w:cs="Calibri"/>
                <w:b/>
                <w:bCs/>
                <w:color w:val="002060"/>
                <w:sz w:val="20"/>
                <w:szCs w:val="20"/>
                <w:lang w:val="ka-GE" w:eastAsia="en-US"/>
              </w:rPr>
              <w:t>N</w:t>
            </w:r>
          </w:p>
        </w:tc>
        <w:tc>
          <w:tcPr>
            <w:tcW w:w="3070" w:type="dxa"/>
            <w:tcBorders>
              <w:top w:val="single" w:sz="4" w:space="0" w:color="auto"/>
              <w:left w:val="nil"/>
              <w:bottom w:val="single" w:sz="4" w:space="0" w:color="auto"/>
              <w:right w:val="single" w:sz="4" w:space="0" w:color="auto"/>
            </w:tcBorders>
            <w:shd w:val="clear" w:color="auto" w:fill="DEEAF6"/>
            <w:vAlign w:val="center"/>
            <w:hideMark/>
          </w:tcPr>
          <w:p w14:paraId="4A67A50E"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შემოსავლების სახეობა</w:t>
            </w:r>
          </w:p>
        </w:tc>
        <w:tc>
          <w:tcPr>
            <w:tcW w:w="1909" w:type="dxa"/>
            <w:gridSpan w:val="2"/>
            <w:tcBorders>
              <w:top w:val="single" w:sz="4" w:space="0" w:color="auto"/>
              <w:left w:val="nil"/>
              <w:bottom w:val="single" w:sz="4" w:space="0" w:color="auto"/>
              <w:right w:val="single" w:sz="4" w:space="0" w:color="auto"/>
            </w:tcBorders>
            <w:shd w:val="clear" w:color="auto" w:fill="DEEAF6"/>
            <w:vAlign w:val="center"/>
            <w:hideMark/>
          </w:tcPr>
          <w:p w14:paraId="0533F5FD"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ზომის ერთეული</w:t>
            </w:r>
          </w:p>
        </w:tc>
        <w:tc>
          <w:tcPr>
            <w:tcW w:w="1500" w:type="dxa"/>
            <w:gridSpan w:val="2"/>
            <w:tcBorders>
              <w:top w:val="single" w:sz="4" w:space="0" w:color="auto"/>
              <w:left w:val="nil"/>
              <w:bottom w:val="single" w:sz="4" w:space="0" w:color="auto"/>
              <w:right w:val="single" w:sz="4" w:space="0" w:color="auto"/>
            </w:tcBorders>
            <w:shd w:val="clear" w:color="auto" w:fill="DEEAF6"/>
            <w:vAlign w:val="center"/>
            <w:hideMark/>
          </w:tcPr>
          <w:p w14:paraId="35708D9A"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რაოდენობა</w:t>
            </w:r>
          </w:p>
        </w:tc>
        <w:tc>
          <w:tcPr>
            <w:tcW w:w="2261" w:type="dxa"/>
            <w:tcBorders>
              <w:top w:val="single" w:sz="4" w:space="0" w:color="auto"/>
              <w:left w:val="nil"/>
              <w:bottom w:val="single" w:sz="4" w:space="0" w:color="auto"/>
              <w:right w:val="single" w:sz="4" w:space="0" w:color="auto"/>
            </w:tcBorders>
            <w:shd w:val="clear" w:color="auto" w:fill="DEEAF6"/>
            <w:vAlign w:val="center"/>
            <w:hideMark/>
          </w:tcPr>
          <w:p w14:paraId="39F52A9B"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საფასური (ლარი)</w:t>
            </w:r>
          </w:p>
        </w:tc>
        <w:tc>
          <w:tcPr>
            <w:tcW w:w="1842" w:type="dxa"/>
            <w:tcBorders>
              <w:top w:val="single" w:sz="4" w:space="0" w:color="auto"/>
              <w:left w:val="nil"/>
              <w:bottom w:val="single" w:sz="4" w:space="0" w:color="auto"/>
              <w:right w:val="single" w:sz="4" w:space="0" w:color="auto"/>
            </w:tcBorders>
            <w:shd w:val="clear" w:color="auto" w:fill="DEEAF6"/>
            <w:vAlign w:val="center"/>
            <w:hideMark/>
          </w:tcPr>
          <w:p w14:paraId="0D705819"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სულ (ლარი)</w:t>
            </w:r>
          </w:p>
        </w:tc>
      </w:tr>
      <w:tr w:rsidR="00E10E13" w:rsidRPr="00FA01FA" w14:paraId="3452A945" w14:textId="77777777" w:rsidTr="004F2E5E">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0A22FFDF" w14:textId="77777777" w:rsidR="00E10E13" w:rsidRPr="00FA01FA" w:rsidRDefault="00E10E13" w:rsidP="00E10E13">
            <w:pPr>
              <w:spacing w:after="160" w:line="259" w:lineRule="auto"/>
              <w:rPr>
                <w:rFonts w:ascii="Sylfaen" w:eastAsia="Times New Roman" w:hAnsi="Sylfaen" w:cs="Calibri"/>
                <w:color w:val="002060"/>
                <w:sz w:val="20"/>
                <w:szCs w:val="20"/>
                <w:lang w:val="ka-GE" w:eastAsia="en-US"/>
              </w:rPr>
            </w:pPr>
            <w:r w:rsidRPr="00FA01FA">
              <w:rPr>
                <w:rFonts w:ascii="Sylfaen" w:eastAsia="Times New Roman" w:hAnsi="Sylfaen" w:cs="Calibri"/>
                <w:color w:val="002060"/>
                <w:sz w:val="20"/>
                <w:szCs w:val="20"/>
                <w:lang w:val="ka-GE" w:eastAsia="en-US"/>
              </w:rPr>
              <w:t>1</w:t>
            </w:r>
          </w:p>
        </w:tc>
        <w:tc>
          <w:tcPr>
            <w:tcW w:w="3070" w:type="dxa"/>
            <w:tcBorders>
              <w:top w:val="nil"/>
              <w:left w:val="nil"/>
              <w:bottom w:val="single" w:sz="4" w:space="0" w:color="auto"/>
              <w:right w:val="single" w:sz="4" w:space="0" w:color="auto"/>
            </w:tcBorders>
            <w:shd w:val="clear" w:color="auto" w:fill="auto"/>
            <w:noWrap/>
            <w:vAlign w:val="center"/>
          </w:tcPr>
          <w:p w14:paraId="7BBEBF9C"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tc>
        <w:tc>
          <w:tcPr>
            <w:tcW w:w="1909" w:type="dxa"/>
            <w:gridSpan w:val="2"/>
            <w:tcBorders>
              <w:top w:val="nil"/>
              <w:left w:val="nil"/>
              <w:bottom w:val="single" w:sz="4" w:space="0" w:color="auto"/>
              <w:right w:val="single" w:sz="4" w:space="0" w:color="auto"/>
            </w:tcBorders>
            <w:shd w:val="clear" w:color="auto" w:fill="auto"/>
            <w:noWrap/>
            <w:vAlign w:val="center"/>
            <w:hideMark/>
          </w:tcPr>
          <w:p w14:paraId="5FC9CD50"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5BD669D3"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c>
          <w:tcPr>
            <w:tcW w:w="2261" w:type="dxa"/>
            <w:tcBorders>
              <w:top w:val="nil"/>
              <w:left w:val="nil"/>
              <w:bottom w:val="single" w:sz="4" w:space="0" w:color="auto"/>
              <w:right w:val="single" w:sz="4" w:space="0" w:color="auto"/>
            </w:tcBorders>
            <w:shd w:val="clear" w:color="auto" w:fill="auto"/>
            <w:noWrap/>
            <w:vAlign w:val="center"/>
            <w:hideMark/>
          </w:tcPr>
          <w:p w14:paraId="4BA6B5D8"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c>
          <w:tcPr>
            <w:tcW w:w="1842" w:type="dxa"/>
            <w:tcBorders>
              <w:top w:val="nil"/>
              <w:left w:val="nil"/>
              <w:bottom w:val="single" w:sz="4" w:space="0" w:color="auto"/>
              <w:right w:val="single" w:sz="4" w:space="0" w:color="auto"/>
            </w:tcBorders>
            <w:shd w:val="clear" w:color="auto" w:fill="auto"/>
            <w:noWrap/>
            <w:vAlign w:val="center"/>
            <w:hideMark/>
          </w:tcPr>
          <w:p w14:paraId="559AF26A"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r>
      <w:tr w:rsidR="00E10E13" w:rsidRPr="00FA01FA" w14:paraId="02F38195" w14:textId="77777777" w:rsidTr="004F2E5E">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623490F5" w14:textId="77777777" w:rsidR="00E10E13" w:rsidRPr="00FA01FA" w:rsidRDefault="00E10E13" w:rsidP="00E10E13">
            <w:pPr>
              <w:spacing w:after="160" w:line="259" w:lineRule="auto"/>
              <w:rPr>
                <w:rFonts w:ascii="Sylfaen" w:eastAsia="Times New Roman" w:hAnsi="Sylfaen" w:cs="Calibri"/>
                <w:color w:val="002060"/>
                <w:sz w:val="20"/>
                <w:szCs w:val="20"/>
                <w:lang w:val="ka-GE" w:eastAsia="en-US"/>
              </w:rPr>
            </w:pPr>
            <w:r w:rsidRPr="00FA01FA">
              <w:rPr>
                <w:rFonts w:ascii="Sylfaen" w:eastAsia="Times New Roman" w:hAnsi="Sylfaen" w:cs="Calibri"/>
                <w:color w:val="002060"/>
                <w:sz w:val="20"/>
                <w:szCs w:val="20"/>
                <w:lang w:val="ka-GE" w:eastAsia="en-US"/>
              </w:rPr>
              <w:t>2</w:t>
            </w:r>
          </w:p>
        </w:tc>
        <w:tc>
          <w:tcPr>
            <w:tcW w:w="3070" w:type="dxa"/>
            <w:tcBorders>
              <w:top w:val="nil"/>
              <w:left w:val="nil"/>
              <w:bottom w:val="single" w:sz="4" w:space="0" w:color="auto"/>
              <w:right w:val="single" w:sz="4" w:space="0" w:color="auto"/>
            </w:tcBorders>
            <w:shd w:val="clear" w:color="auto" w:fill="auto"/>
            <w:noWrap/>
            <w:vAlign w:val="center"/>
          </w:tcPr>
          <w:p w14:paraId="15A9FF7E"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tc>
        <w:tc>
          <w:tcPr>
            <w:tcW w:w="1909" w:type="dxa"/>
            <w:gridSpan w:val="2"/>
            <w:tcBorders>
              <w:top w:val="nil"/>
              <w:left w:val="nil"/>
              <w:bottom w:val="single" w:sz="4" w:space="0" w:color="auto"/>
              <w:right w:val="single" w:sz="4" w:space="0" w:color="auto"/>
            </w:tcBorders>
            <w:shd w:val="clear" w:color="auto" w:fill="auto"/>
            <w:noWrap/>
            <w:vAlign w:val="center"/>
            <w:hideMark/>
          </w:tcPr>
          <w:p w14:paraId="35BB3B3F"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ADCBBBF"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c>
          <w:tcPr>
            <w:tcW w:w="2261" w:type="dxa"/>
            <w:tcBorders>
              <w:top w:val="nil"/>
              <w:left w:val="nil"/>
              <w:bottom w:val="single" w:sz="4" w:space="0" w:color="auto"/>
              <w:right w:val="single" w:sz="4" w:space="0" w:color="auto"/>
            </w:tcBorders>
            <w:shd w:val="clear" w:color="auto" w:fill="auto"/>
            <w:noWrap/>
            <w:vAlign w:val="center"/>
            <w:hideMark/>
          </w:tcPr>
          <w:p w14:paraId="311B82C0"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c>
          <w:tcPr>
            <w:tcW w:w="1842" w:type="dxa"/>
            <w:tcBorders>
              <w:top w:val="nil"/>
              <w:left w:val="nil"/>
              <w:bottom w:val="single" w:sz="4" w:space="0" w:color="auto"/>
              <w:right w:val="single" w:sz="4" w:space="0" w:color="auto"/>
            </w:tcBorders>
            <w:shd w:val="clear" w:color="auto" w:fill="auto"/>
            <w:noWrap/>
            <w:vAlign w:val="center"/>
            <w:hideMark/>
          </w:tcPr>
          <w:p w14:paraId="0773DD0A"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r>
      <w:tr w:rsidR="00E10E13" w:rsidRPr="00FA01FA" w14:paraId="29BB7DF4" w14:textId="77777777" w:rsidTr="00E10E13">
        <w:trPr>
          <w:trHeight w:val="300"/>
        </w:trPr>
        <w:tc>
          <w:tcPr>
            <w:tcW w:w="9246" w:type="dxa"/>
            <w:gridSpan w:val="7"/>
            <w:tcBorders>
              <w:top w:val="single" w:sz="4" w:space="0" w:color="auto"/>
              <w:left w:val="single" w:sz="4" w:space="0" w:color="auto"/>
              <w:bottom w:val="single" w:sz="4" w:space="0" w:color="auto"/>
              <w:right w:val="single" w:sz="4" w:space="0" w:color="000000"/>
            </w:tcBorders>
            <w:shd w:val="clear" w:color="auto" w:fill="DEEAF6"/>
            <w:noWrap/>
            <w:vAlign w:val="center"/>
            <w:hideMark/>
          </w:tcPr>
          <w:p w14:paraId="52BEE667" w14:textId="77777777" w:rsidR="00E10E13" w:rsidRPr="00FA01FA" w:rsidRDefault="00E10E13" w:rsidP="00E10E13">
            <w:pPr>
              <w:spacing w:after="160" w:line="259" w:lineRule="auto"/>
              <w:jc w:val="right"/>
              <w:rPr>
                <w:rFonts w:ascii="Sylfaen" w:eastAsia="Calibri" w:hAnsi="Sylfaen" w:cs="Calibri"/>
                <w:b/>
                <w:bCs/>
                <w:color w:val="002060"/>
                <w:sz w:val="20"/>
                <w:szCs w:val="20"/>
                <w:lang w:val="ka-GE" w:eastAsia="en-US"/>
              </w:rPr>
            </w:pPr>
            <w:r w:rsidRPr="00FA01FA">
              <w:rPr>
                <w:rFonts w:ascii="Sylfaen" w:eastAsia="Calibri" w:hAnsi="Sylfaen" w:cs="Calibri"/>
                <w:b/>
                <w:bCs/>
                <w:color w:val="002060"/>
                <w:sz w:val="20"/>
                <w:szCs w:val="20"/>
                <w:lang w:val="ka-GE" w:eastAsia="en-US"/>
              </w:rPr>
              <w:t>სულ შემოსავლები:</w:t>
            </w:r>
          </w:p>
        </w:tc>
        <w:tc>
          <w:tcPr>
            <w:tcW w:w="1842" w:type="dxa"/>
            <w:tcBorders>
              <w:top w:val="nil"/>
              <w:left w:val="nil"/>
              <w:bottom w:val="single" w:sz="4" w:space="0" w:color="auto"/>
              <w:right w:val="single" w:sz="4" w:space="0" w:color="auto"/>
            </w:tcBorders>
            <w:shd w:val="clear" w:color="auto" w:fill="auto"/>
            <w:noWrap/>
            <w:vAlign w:val="center"/>
            <w:hideMark/>
          </w:tcPr>
          <w:p w14:paraId="0099DCE2"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r>
      <w:tr w:rsidR="00E10E13" w:rsidRPr="00FA01FA" w14:paraId="428C8708" w14:textId="77777777" w:rsidTr="004F2E5E">
        <w:trPr>
          <w:trHeight w:val="300"/>
        </w:trPr>
        <w:tc>
          <w:tcPr>
            <w:tcW w:w="11088" w:type="dxa"/>
            <w:gridSpan w:val="8"/>
            <w:tcBorders>
              <w:top w:val="nil"/>
              <w:left w:val="single" w:sz="4" w:space="0" w:color="auto"/>
              <w:bottom w:val="nil"/>
              <w:right w:val="single" w:sz="4" w:space="0" w:color="auto"/>
            </w:tcBorders>
            <w:shd w:val="clear" w:color="auto" w:fill="auto"/>
            <w:noWrap/>
            <w:vAlign w:val="center"/>
            <w:hideMark/>
          </w:tcPr>
          <w:p w14:paraId="18DBC7CB" w14:textId="77777777" w:rsidR="00E10E13" w:rsidRPr="00FA01FA" w:rsidRDefault="00E10E13" w:rsidP="00E10E13">
            <w:pPr>
              <w:spacing w:after="160" w:line="259" w:lineRule="auto"/>
              <w:rPr>
                <w:rFonts w:ascii="Sylfaen" w:eastAsia="Times New Roman" w:hAnsi="Sylfaen" w:cs="Calibri"/>
                <w:b/>
                <w:color w:val="002060"/>
                <w:sz w:val="20"/>
                <w:szCs w:val="20"/>
                <w:lang w:val="ka-GE" w:eastAsia="en-US"/>
              </w:rPr>
            </w:pPr>
            <w:r w:rsidRPr="00FA01FA">
              <w:rPr>
                <w:rFonts w:ascii="Sylfaen" w:eastAsia="Calibri" w:hAnsi="Sylfaen" w:cs="Calibri"/>
                <w:b/>
                <w:color w:val="002060"/>
                <w:sz w:val="20"/>
                <w:szCs w:val="20"/>
                <w:lang w:val="ka-GE" w:eastAsia="en-US"/>
              </w:rPr>
              <w:t>ნაწილი 2. ხარჯების ნაწილი</w:t>
            </w:r>
          </w:p>
        </w:tc>
      </w:tr>
      <w:tr w:rsidR="00E10E13" w:rsidRPr="00FA01FA" w14:paraId="4257CD67" w14:textId="77777777" w:rsidTr="00E10E13">
        <w:trPr>
          <w:trHeight w:val="675"/>
        </w:trPr>
        <w:tc>
          <w:tcPr>
            <w:tcW w:w="50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24251CA8" w14:textId="77777777" w:rsidR="00E10E13" w:rsidRPr="00FA01FA" w:rsidRDefault="00E10E13" w:rsidP="00E10E13">
            <w:pPr>
              <w:spacing w:after="160" w:line="259" w:lineRule="auto"/>
              <w:rPr>
                <w:rFonts w:ascii="Sylfaen" w:eastAsia="Times New Roman" w:hAnsi="Sylfaen" w:cs="Calibri"/>
                <w:b/>
                <w:bCs/>
                <w:color w:val="002060"/>
                <w:sz w:val="20"/>
                <w:szCs w:val="20"/>
                <w:lang w:val="ka-GE" w:eastAsia="en-US"/>
              </w:rPr>
            </w:pPr>
            <w:r w:rsidRPr="00FA01FA">
              <w:rPr>
                <w:rFonts w:ascii="Sylfaen" w:eastAsia="Times New Roman" w:hAnsi="Sylfaen" w:cs="Calibri"/>
                <w:b/>
                <w:bCs/>
                <w:color w:val="002060"/>
                <w:sz w:val="20"/>
                <w:szCs w:val="20"/>
                <w:lang w:val="ka-GE" w:eastAsia="en-US"/>
              </w:rPr>
              <w:t>N</w:t>
            </w:r>
          </w:p>
        </w:tc>
        <w:tc>
          <w:tcPr>
            <w:tcW w:w="6472" w:type="dxa"/>
            <w:gridSpan w:val="4"/>
            <w:tcBorders>
              <w:top w:val="single" w:sz="4" w:space="0" w:color="auto"/>
              <w:left w:val="nil"/>
              <w:bottom w:val="single" w:sz="4" w:space="0" w:color="auto"/>
              <w:right w:val="single" w:sz="4" w:space="0" w:color="auto"/>
            </w:tcBorders>
            <w:shd w:val="clear" w:color="auto" w:fill="DEEAF6"/>
            <w:noWrap/>
            <w:vAlign w:val="center"/>
            <w:hideMark/>
          </w:tcPr>
          <w:p w14:paraId="3EC913A0"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ხარჯების სახეობა</w:t>
            </w:r>
          </w:p>
        </w:tc>
        <w:tc>
          <w:tcPr>
            <w:tcW w:w="2268" w:type="dxa"/>
            <w:gridSpan w:val="2"/>
            <w:tcBorders>
              <w:top w:val="single" w:sz="4" w:space="0" w:color="auto"/>
              <w:left w:val="nil"/>
              <w:bottom w:val="single" w:sz="4" w:space="0" w:color="auto"/>
              <w:right w:val="single" w:sz="4" w:space="0" w:color="auto"/>
            </w:tcBorders>
            <w:shd w:val="clear" w:color="auto" w:fill="DEEAF6"/>
            <w:noWrap/>
            <w:vAlign w:val="center"/>
            <w:hideMark/>
          </w:tcPr>
          <w:p w14:paraId="4302BC9D"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სულ</w:t>
            </w:r>
          </w:p>
        </w:tc>
        <w:tc>
          <w:tcPr>
            <w:tcW w:w="1842" w:type="dxa"/>
            <w:tcBorders>
              <w:top w:val="single" w:sz="4" w:space="0" w:color="auto"/>
              <w:left w:val="nil"/>
              <w:bottom w:val="single" w:sz="4" w:space="0" w:color="auto"/>
              <w:right w:val="single" w:sz="4" w:space="0" w:color="auto"/>
            </w:tcBorders>
            <w:shd w:val="clear" w:color="auto" w:fill="DEEAF6"/>
            <w:noWrap/>
            <w:vAlign w:val="center"/>
            <w:hideMark/>
          </w:tcPr>
          <w:p w14:paraId="5B0AA48E"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ბიუჯეტის %</w:t>
            </w:r>
          </w:p>
        </w:tc>
      </w:tr>
      <w:tr w:rsidR="00E10E13" w:rsidRPr="00FA01FA" w14:paraId="2EB4AFFB" w14:textId="77777777" w:rsidTr="004F2E5E">
        <w:trPr>
          <w:trHeight w:val="359"/>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3D6FBEE3" w14:textId="77777777" w:rsidR="00E10E13" w:rsidRPr="00FA01FA" w:rsidRDefault="00E10E13" w:rsidP="00E10E13">
            <w:pPr>
              <w:spacing w:after="160" w:line="259" w:lineRule="auto"/>
              <w:rPr>
                <w:rFonts w:ascii="Sylfaen" w:eastAsia="Times New Roman" w:hAnsi="Sylfaen" w:cs="Calibri"/>
                <w:color w:val="002060"/>
                <w:sz w:val="20"/>
                <w:szCs w:val="20"/>
                <w:lang w:val="ka-GE" w:eastAsia="en-US"/>
              </w:rPr>
            </w:pPr>
            <w:r w:rsidRPr="00FA01FA">
              <w:rPr>
                <w:rFonts w:ascii="Sylfaen" w:eastAsia="Times New Roman" w:hAnsi="Sylfaen" w:cs="Calibri"/>
                <w:color w:val="002060"/>
                <w:sz w:val="20"/>
                <w:szCs w:val="20"/>
                <w:lang w:val="ka-GE" w:eastAsia="en-US"/>
              </w:rPr>
              <w:t>1</w:t>
            </w:r>
          </w:p>
        </w:tc>
        <w:tc>
          <w:tcPr>
            <w:tcW w:w="6472" w:type="dxa"/>
            <w:gridSpan w:val="4"/>
            <w:tcBorders>
              <w:top w:val="single" w:sz="4" w:space="0" w:color="auto"/>
              <w:left w:val="nil"/>
              <w:bottom w:val="single" w:sz="4" w:space="0" w:color="auto"/>
              <w:right w:val="single" w:sz="4" w:space="0" w:color="000000"/>
            </w:tcBorders>
            <w:shd w:val="clear" w:color="auto" w:fill="auto"/>
            <w:vAlign w:val="center"/>
          </w:tcPr>
          <w:p w14:paraId="02FAD579"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BDC2F9D"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c>
          <w:tcPr>
            <w:tcW w:w="1842" w:type="dxa"/>
            <w:tcBorders>
              <w:top w:val="nil"/>
              <w:left w:val="nil"/>
              <w:bottom w:val="single" w:sz="4" w:space="0" w:color="auto"/>
              <w:right w:val="single" w:sz="4" w:space="0" w:color="auto"/>
            </w:tcBorders>
            <w:shd w:val="clear" w:color="auto" w:fill="auto"/>
            <w:noWrap/>
            <w:vAlign w:val="center"/>
            <w:hideMark/>
          </w:tcPr>
          <w:p w14:paraId="791B7DC4"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r>
      <w:tr w:rsidR="00E10E13" w:rsidRPr="00FA01FA" w14:paraId="50FD8128" w14:textId="77777777" w:rsidTr="004F2E5E">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64CFF9B0" w14:textId="77777777" w:rsidR="00E10E13" w:rsidRPr="00FA01FA" w:rsidRDefault="00E10E13" w:rsidP="00E10E13">
            <w:pPr>
              <w:spacing w:after="160" w:line="259" w:lineRule="auto"/>
              <w:rPr>
                <w:rFonts w:ascii="Sylfaen" w:eastAsia="Times New Roman" w:hAnsi="Sylfaen" w:cs="Calibri"/>
                <w:color w:val="002060"/>
                <w:sz w:val="20"/>
                <w:szCs w:val="20"/>
                <w:lang w:val="ka-GE" w:eastAsia="en-US"/>
              </w:rPr>
            </w:pPr>
            <w:r w:rsidRPr="00FA01FA">
              <w:rPr>
                <w:rFonts w:ascii="Sylfaen" w:eastAsia="Times New Roman" w:hAnsi="Sylfaen" w:cs="Calibri"/>
                <w:color w:val="002060"/>
                <w:sz w:val="20"/>
                <w:szCs w:val="20"/>
                <w:lang w:val="ka-GE" w:eastAsia="en-US"/>
              </w:rPr>
              <w:t>2</w:t>
            </w:r>
          </w:p>
        </w:tc>
        <w:tc>
          <w:tcPr>
            <w:tcW w:w="6472" w:type="dxa"/>
            <w:gridSpan w:val="4"/>
            <w:tcBorders>
              <w:top w:val="single" w:sz="4" w:space="0" w:color="auto"/>
              <w:left w:val="nil"/>
              <w:bottom w:val="single" w:sz="4" w:space="0" w:color="auto"/>
              <w:right w:val="single" w:sz="4" w:space="0" w:color="auto"/>
            </w:tcBorders>
            <w:shd w:val="clear" w:color="auto" w:fill="auto"/>
            <w:noWrap/>
            <w:vAlign w:val="center"/>
          </w:tcPr>
          <w:p w14:paraId="19AAB60C"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516AD6C"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c>
          <w:tcPr>
            <w:tcW w:w="1842" w:type="dxa"/>
            <w:tcBorders>
              <w:top w:val="nil"/>
              <w:left w:val="nil"/>
              <w:bottom w:val="single" w:sz="4" w:space="0" w:color="auto"/>
              <w:right w:val="single" w:sz="4" w:space="0" w:color="auto"/>
            </w:tcBorders>
            <w:shd w:val="clear" w:color="auto" w:fill="auto"/>
            <w:noWrap/>
            <w:vAlign w:val="center"/>
            <w:hideMark/>
          </w:tcPr>
          <w:p w14:paraId="1207D184"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r>
      <w:tr w:rsidR="00E10E13" w:rsidRPr="00FA01FA" w14:paraId="2D3CA9F8" w14:textId="77777777" w:rsidTr="004F2E5E">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2850AAF5" w14:textId="77777777" w:rsidR="00E10E13" w:rsidRPr="00FA01FA" w:rsidRDefault="00E10E13" w:rsidP="00E10E13">
            <w:pPr>
              <w:spacing w:after="160" w:line="259" w:lineRule="auto"/>
              <w:rPr>
                <w:rFonts w:ascii="Sylfaen" w:eastAsia="Times New Roman" w:hAnsi="Sylfaen" w:cs="Calibri"/>
                <w:color w:val="002060"/>
                <w:sz w:val="20"/>
                <w:szCs w:val="20"/>
                <w:lang w:val="ka-GE" w:eastAsia="en-US"/>
              </w:rPr>
            </w:pPr>
            <w:r w:rsidRPr="00FA01FA">
              <w:rPr>
                <w:rFonts w:ascii="Sylfaen" w:eastAsia="Times New Roman" w:hAnsi="Sylfaen" w:cs="Calibri"/>
                <w:color w:val="002060"/>
                <w:sz w:val="20"/>
                <w:szCs w:val="20"/>
                <w:lang w:val="ka-GE" w:eastAsia="en-US"/>
              </w:rPr>
              <w:t>3</w:t>
            </w:r>
          </w:p>
        </w:tc>
        <w:tc>
          <w:tcPr>
            <w:tcW w:w="6472" w:type="dxa"/>
            <w:gridSpan w:val="4"/>
            <w:tcBorders>
              <w:top w:val="single" w:sz="4" w:space="0" w:color="auto"/>
              <w:left w:val="nil"/>
              <w:bottom w:val="single" w:sz="4" w:space="0" w:color="auto"/>
              <w:right w:val="single" w:sz="4" w:space="0" w:color="auto"/>
            </w:tcBorders>
            <w:shd w:val="clear" w:color="auto" w:fill="auto"/>
            <w:noWrap/>
            <w:vAlign w:val="center"/>
          </w:tcPr>
          <w:p w14:paraId="39BB4129"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tc>
        <w:tc>
          <w:tcPr>
            <w:tcW w:w="2268" w:type="dxa"/>
            <w:gridSpan w:val="2"/>
            <w:tcBorders>
              <w:top w:val="nil"/>
              <w:left w:val="nil"/>
              <w:bottom w:val="nil"/>
              <w:right w:val="nil"/>
            </w:tcBorders>
            <w:shd w:val="clear" w:color="auto" w:fill="auto"/>
            <w:noWrap/>
            <w:vAlign w:val="center"/>
            <w:hideMark/>
          </w:tcPr>
          <w:p w14:paraId="5FBF98A9"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54507245"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r>
      <w:tr w:rsidR="00E10E13" w:rsidRPr="00FA01FA" w14:paraId="4A3445FB" w14:textId="77777777" w:rsidTr="004F2E5E">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0B514DF6" w14:textId="77777777" w:rsidR="00E10E13" w:rsidRPr="00FA01FA" w:rsidRDefault="00E10E13" w:rsidP="00E10E13">
            <w:pPr>
              <w:spacing w:after="160" w:line="259" w:lineRule="auto"/>
              <w:rPr>
                <w:rFonts w:ascii="Sylfaen" w:eastAsia="Times New Roman" w:hAnsi="Sylfaen" w:cs="Calibri"/>
                <w:color w:val="002060"/>
                <w:sz w:val="20"/>
                <w:szCs w:val="20"/>
                <w:lang w:val="ka-GE" w:eastAsia="en-US"/>
              </w:rPr>
            </w:pPr>
            <w:r w:rsidRPr="00FA01FA">
              <w:rPr>
                <w:rFonts w:ascii="Sylfaen" w:eastAsia="Times New Roman" w:hAnsi="Sylfaen" w:cs="Calibri"/>
                <w:color w:val="002060"/>
                <w:sz w:val="20"/>
                <w:szCs w:val="20"/>
                <w:lang w:val="ka-GE" w:eastAsia="en-US"/>
              </w:rPr>
              <w:t>4</w:t>
            </w:r>
          </w:p>
        </w:tc>
        <w:tc>
          <w:tcPr>
            <w:tcW w:w="6472" w:type="dxa"/>
            <w:gridSpan w:val="4"/>
            <w:tcBorders>
              <w:top w:val="single" w:sz="4" w:space="0" w:color="auto"/>
              <w:left w:val="nil"/>
              <w:bottom w:val="single" w:sz="4" w:space="0" w:color="auto"/>
              <w:right w:val="single" w:sz="4" w:space="0" w:color="auto"/>
            </w:tcBorders>
            <w:shd w:val="clear" w:color="auto" w:fill="auto"/>
            <w:noWrap/>
            <w:vAlign w:val="center"/>
          </w:tcPr>
          <w:p w14:paraId="4928990E"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847AE3"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c>
          <w:tcPr>
            <w:tcW w:w="1842" w:type="dxa"/>
            <w:tcBorders>
              <w:top w:val="nil"/>
              <w:left w:val="nil"/>
              <w:bottom w:val="single" w:sz="4" w:space="0" w:color="auto"/>
              <w:right w:val="single" w:sz="4" w:space="0" w:color="auto"/>
            </w:tcBorders>
            <w:shd w:val="clear" w:color="auto" w:fill="auto"/>
            <w:noWrap/>
            <w:vAlign w:val="center"/>
            <w:hideMark/>
          </w:tcPr>
          <w:p w14:paraId="366B3746"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r>
      <w:tr w:rsidR="00E10E13" w:rsidRPr="00FA01FA" w14:paraId="663B4383" w14:textId="77777777" w:rsidTr="00E10E13">
        <w:trPr>
          <w:trHeight w:val="300"/>
        </w:trPr>
        <w:tc>
          <w:tcPr>
            <w:tcW w:w="6978" w:type="dxa"/>
            <w:gridSpan w:val="5"/>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26D87F2" w14:textId="77777777" w:rsidR="00E10E13" w:rsidRPr="00FA01FA" w:rsidRDefault="00E10E13" w:rsidP="00E10E13">
            <w:pPr>
              <w:spacing w:after="160" w:line="259" w:lineRule="auto"/>
              <w:jc w:val="right"/>
              <w:rPr>
                <w:rFonts w:ascii="Sylfaen" w:eastAsia="Calibri" w:hAnsi="Sylfaen" w:cs="Calibri"/>
                <w:b/>
                <w:bCs/>
                <w:color w:val="002060"/>
                <w:sz w:val="20"/>
                <w:szCs w:val="20"/>
                <w:lang w:val="ka-GE" w:eastAsia="en-US"/>
              </w:rPr>
            </w:pPr>
            <w:r w:rsidRPr="00FA01FA">
              <w:rPr>
                <w:rFonts w:ascii="Sylfaen" w:eastAsia="Calibri" w:hAnsi="Sylfaen" w:cs="Calibri"/>
                <w:b/>
                <w:bCs/>
                <w:color w:val="002060"/>
                <w:sz w:val="20"/>
                <w:szCs w:val="20"/>
                <w:lang w:val="ka-GE" w:eastAsia="en-US"/>
              </w:rPr>
              <w:t>სულ ხარჯები:</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F053FFB"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c>
          <w:tcPr>
            <w:tcW w:w="1842" w:type="dxa"/>
            <w:tcBorders>
              <w:top w:val="nil"/>
              <w:left w:val="nil"/>
              <w:bottom w:val="single" w:sz="4" w:space="0" w:color="auto"/>
              <w:right w:val="single" w:sz="4" w:space="0" w:color="auto"/>
            </w:tcBorders>
            <w:shd w:val="clear" w:color="auto" w:fill="auto"/>
            <w:noWrap/>
            <w:vAlign w:val="center"/>
            <w:hideMark/>
          </w:tcPr>
          <w:p w14:paraId="17745DB2" w14:textId="77777777" w:rsidR="00E10E13" w:rsidRPr="00FA01FA" w:rsidRDefault="00E10E13" w:rsidP="00E10E13">
            <w:pPr>
              <w:spacing w:after="160" w:line="259" w:lineRule="auto"/>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 </w:t>
            </w:r>
          </w:p>
        </w:tc>
      </w:tr>
    </w:tbl>
    <w:p w14:paraId="0D5989C3" w14:textId="523731F1" w:rsidR="00543FE1" w:rsidRDefault="00543FE1" w:rsidP="00543FE1">
      <w:pPr>
        <w:spacing w:after="160" w:line="259" w:lineRule="auto"/>
        <w:ind w:left="-630"/>
        <w:rPr>
          <w:rFonts w:ascii="Sylfaen" w:eastAsia="Calibri" w:hAnsi="Sylfaen" w:cs="Calibri"/>
          <w:b/>
          <w:bCs/>
          <w:color w:val="002060"/>
          <w:sz w:val="20"/>
          <w:szCs w:val="20"/>
          <w:lang w:eastAsia="en-US"/>
        </w:rPr>
      </w:pPr>
      <w:r w:rsidRPr="00FA01FA">
        <w:rPr>
          <w:rFonts w:ascii="Sylfaen" w:eastAsia="Calibri" w:hAnsi="Sylfaen" w:cs="Calibri"/>
          <w:b/>
          <w:bCs/>
          <w:color w:val="002060"/>
          <w:sz w:val="20"/>
          <w:szCs w:val="20"/>
          <w:lang w:val="ka-GE" w:eastAsia="en-US"/>
        </w:rPr>
        <w:lastRenderedPageBreak/>
        <w:t xml:space="preserve">დანართი </w:t>
      </w:r>
      <w:r>
        <w:rPr>
          <w:rFonts w:ascii="Sylfaen" w:eastAsia="Calibri" w:hAnsi="Sylfaen" w:cs="Calibri"/>
          <w:b/>
          <w:bCs/>
          <w:color w:val="002060"/>
          <w:sz w:val="20"/>
          <w:szCs w:val="20"/>
          <w:lang w:eastAsia="en-US"/>
        </w:rPr>
        <w:t xml:space="preserve">4. </w:t>
      </w:r>
      <w:r w:rsidRPr="00543FE1">
        <w:rPr>
          <w:rFonts w:ascii="Sylfaen" w:eastAsia="Calibri" w:hAnsi="Sylfaen" w:cs="Calibri"/>
          <w:b/>
          <w:bCs/>
          <w:color w:val="002060"/>
          <w:sz w:val="20"/>
          <w:szCs w:val="20"/>
          <w:lang w:eastAsia="en-US"/>
        </w:rPr>
        <w:t>პროფესიული საგანმანათლებლო პროგრამის მიზანშეწონილობის დასაბუთების არგუმენტირების ცხრილი</w:t>
      </w:r>
    </w:p>
    <w:p w14:paraId="53A72FA1" w14:textId="77777777" w:rsidR="00543FE1" w:rsidRPr="00543FE1" w:rsidRDefault="00543FE1" w:rsidP="00543FE1">
      <w:pPr>
        <w:spacing w:after="240"/>
        <w:ind w:left="-630"/>
        <w:jc w:val="both"/>
        <w:rPr>
          <w:rFonts w:ascii="Sylfaen" w:eastAsia="Times New Roman" w:hAnsi="Sylfaen" w:cstheme="minorHAnsi"/>
          <w:sz w:val="22"/>
          <w:lang w:val="ka-GE" w:eastAsia="en-US"/>
        </w:rPr>
      </w:pPr>
      <w:r w:rsidRPr="00543FE1">
        <w:rPr>
          <w:rFonts w:ascii="Sylfaen" w:eastAsia="Times New Roman" w:hAnsi="Sylfaen" w:cstheme="minorHAnsi"/>
          <w:sz w:val="22"/>
          <w:lang w:val="ka-GE" w:eastAsia="en-US"/>
        </w:rPr>
        <w:t xml:space="preserve">წინამდებარე ცხრილი განკუთვნილია პსდს-თვის, რათა დაეხმაროს პროგრამის მიზანშეწონილობის დასაბუთებაში. გასათვალისწინებელია, რომ სავალდებულო არ არის ყველა კომპონენტის შევსება და დასაბუთება. ცხრილში მოცემულია პროგრამის განხორციელების მიზანშეწონილობის დასაბუთების ალტერნატიული გზები, შესაბამისად, რეკომენდებულია, ერთი ან რამდენიმე კომპონენტის დასაბუთება იმის მიხედვით, რა ტიპის არის პროგრამა და დასაბუთების რომელ კომპონენტს ეფუძნება მისი განხორციელება პსდ-ს მიერ. </w:t>
      </w:r>
    </w:p>
    <w:p w14:paraId="4FDB084E" w14:textId="77777777" w:rsidR="00543FE1" w:rsidRPr="00543FE1" w:rsidRDefault="00543FE1" w:rsidP="00543FE1">
      <w:pPr>
        <w:spacing w:after="240"/>
        <w:ind w:left="-630"/>
        <w:jc w:val="both"/>
        <w:rPr>
          <w:rFonts w:ascii="Sylfaen" w:eastAsia="Times New Roman" w:hAnsi="Sylfaen" w:cstheme="minorHAnsi"/>
          <w:sz w:val="22"/>
          <w:lang w:val="ka-GE" w:eastAsia="en-US"/>
        </w:rPr>
      </w:pPr>
      <w:r w:rsidRPr="00543FE1">
        <w:rPr>
          <w:rFonts w:ascii="Sylfaen" w:eastAsia="Times New Roman" w:hAnsi="Sylfaen" w:cstheme="minorHAnsi"/>
          <w:sz w:val="22"/>
          <w:lang w:val="ka-GE" w:eastAsia="en-US"/>
        </w:rPr>
        <w:t xml:space="preserve">რეკომენდებულია, თითოეული კომპონენტის დასაბუთებისთვის მტკიცებულებების წარმოდგენა (შესაბამისობის ნარატიული აღწერა), რომელიც საშუალებას მისცემს ავტორიზაციის ექსპერტებსა და საბჭოს, მიიღონ პროგრამის განხორციელების მიზანშეწონილობის დასაბუთებასთან დაკავშირებით ობიექტური გადაწყვეტილებები. </w:t>
      </w:r>
    </w:p>
    <w:tbl>
      <w:tblPr>
        <w:tblStyle w:val="TableGrid2"/>
        <w:tblW w:w="5317" w:type="pct"/>
        <w:tblInd w:w="-635" w:type="dxa"/>
        <w:tblLayout w:type="fixed"/>
        <w:tblLook w:val="04A0" w:firstRow="1" w:lastRow="0" w:firstColumn="1" w:lastColumn="0" w:noHBand="0" w:noVBand="1"/>
      </w:tblPr>
      <w:tblGrid>
        <w:gridCol w:w="630"/>
        <w:gridCol w:w="9900"/>
        <w:gridCol w:w="2339"/>
        <w:gridCol w:w="1802"/>
      </w:tblGrid>
      <w:tr w:rsidR="00543FE1" w:rsidRPr="00543FE1" w14:paraId="7AE75126" w14:textId="77777777" w:rsidTr="000511D1">
        <w:trPr>
          <w:trHeight w:val="404"/>
        </w:trPr>
        <w:tc>
          <w:tcPr>
            <w:tcW w:w="5000" w:type="pct"/>
            <w:gridSpan w:val="4"/>
            <w:shd w:val="clear" w:color="auto" w:fill="B4C6E7" w:themeFill="accent1" w:themeFillTint="66"/>
            <w:vAlign w:val="center"/>
          </w:tcPr>
          <w:p w14:paraId="20DA89DB"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მიზანშეწონილობის არგუმენტირების ცხრილი</w:t>
            </w:r>
          </w:p>
        </w:tc>
      </w:tr>
      <w:tr w:rsidR="00543FE1" w:rsidRPr="00543FE1" w14:paraId="7C373FA6" w14:textId="77777777" w:rsidTr="000511D1">
        <w:trPr>
          <w:trHeight w:val="449"/>
        </w:trPr>
        <w:tc>
          <w:tcPr>
            <w:tcW w:w="215" w:type="pct"/>
            <w:shd w:val="clear" w:color="auto" w:fill="B4C6E7" w:themeFill="accent1" w:themeFillTint="66"/>
            <w:vAlign w:val="center"/>
          </w:tcPr>
          <w:p w14:paraId="172120A9"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N</w:t>
            </w:r>
          </w:p>
        </w:tc>
        <w:tc>
          <w:tcPr>
            <w:tcW w:w="3374" w:type="pct"/>
            <w:shd w:val="clear" w:color="auto" w:fill="B4C6E7" w:themeFill="accent1" w:themeFillTint="66"/>
            <w:vAlign w:val="center"/>
          </w:tcPr>
          <w:p w14:paraId="6CEE9EA0"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მოთხოვნა</w:t>
            </w:r>
          </w:p>
        </w:tc>
        <w:tc>
          <w:tcPr>
            <w:tcW w:w="797" w:type="pct"/>
            <w:shd w:val="clear" w:color="auto" w:fill="B4C6E7" w:themeFill="accent1" w:themeFillTint="66"/>
            <w:vAlign w:val="center"/>
          </w:tcPr>
          <w:p w14:paraId="194858E9"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მტკიცებულება (</w:t>
            </w:r>
            <w:r w:rsidRPr="00543FE1">
              <w:rPr>
                <w:rFonts w:ascii="Sylfaen" w:eastAsia="Calibri" w:hAnsi="Sylfaen" w:cs="Calibri"/>
                <w:b/>
                <w:bCs/>
                <w:sz w:val="22"/>
                <w:szCs w:val="22"/>
                <w:lang w:val="ka-GE" w:eastAsia="en-US"/>
              </w:rPr>
              <w:t>საინფორმაციო რესურსის წყარო</w:t>
            </w:r>
            <w:r w:rsidRPr="00543FE1">
              <w:rPr>
                <w:rFonts w:ascii="Sylfaen" w:eastAsia="Calibri" w:hAnsi="Sylfaen" w:cstheme="minorHAnsi"/>
                <w:b/>
                <w:bCs/>
                <w:sz w:val="22"/>
                <w:szCs w:val="22"/>
                <w:lang w:val="ka-GE" w:eastAsia="en-US"/>
              </w:rPr>
              <w:t>)</w:t>
            </w:r>
          </w:p>
        </w:tc>
        <w:tc>
          <w:tcPr>
            <w:tcW w:w="614" w:type="pct"/>
            <w:shd w:val="clear" w:color="auto" w:fill="B4C6E7" w:themeFill="accent1" w:themeFillTint="66"/>
            <w:vAlign w:val="center"/>
          </w:tcPr>
          <w:p w14:paraId="0787B4FF"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არ მიესადაგება (not applicable)</w:t>
            </w:r>
          </w:p>
        </w:tc>
      </w:tr>
      <w:tr w:rsidR="00543FE1" w:rsidRPr="00543FE1" w14:paraId="4B1CDB01" w14:textId="77777777" w:rsidTr="000511D1">
        <w:trPr>
          <w:trHeight w:val="620"/>
        </w:trPr>
        <w:tc>
          <w:tcPr>
            <w:tcW w:w="215" w:type="pct"/>
            <w:shd w:val="clear" w:color="auto" w:fill="D9E2F3" w:themeFill="accent1" w:themeFillTint="33"/>
            <w:vAlign w:val="center"/>
          </w:tcPr>
          <w:p w14:paraId="6E91B92A"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1</w:t>
            </w:r>
          </w:p>
        </w:tc>
        <w:tc>
          <w:tcPr>
            <w:tcW w:w="3374" w:type="pct"/>
            <w:shd w:val="clear" w:color="auto" w:fill="D9E2F3" w:themeFill="accent1" w:themeFillTint="33"/>
            <w:vAlign w:val="center"/>
          </w:tcPr>
          <w:p w14:paraId="677975D1" w14:textId="77777777" w:rsidR="00543FE1" w:rsidRPr="00543FE1" w:rsidRDefault="00543FE1" w:rsidP="00543FE1">
            <w:pPr>
              <w:spacing w:after="160" w:line="259" w:lineRule="auto"/>
              <w:jc w:val="both"/>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საგანმანათლებლო პროგრამა შესაბამისობაშია დაწესებულების მისიასთან და სტრატეგიულ მიზნებთან</w:t>
            </w:r>
          </w:p>
        </w:tc>
        <w:tc>
          <w:tcPr>
            <w:tcW w:w="797" w:type="pct"/>
          </w:tcPr>
          <w:p w14:paraId="39A9D2FB"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p>
        </w:tc>
        <w:tc>
          <w:tcPr>
            <w:tcW w:w="614" w:type="pct"/>
            <w:shd w:val="clear" w:color="auto" w:fill="auto"/>
            <w:vAlign w:val="center"/>
          </w:tcPr>
          <w:p w14:paraId="430FAAEB"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p>
        </w:tc>
      </w:tr>
      <w:tr w:rsidR="00543FE1" w:rsidRPr="00543FE1" w14:paraId="4EEEF629" w14:textId="77777777" w:rsidTr="000511D1">
        <w:trPr>
          <w:trHeight w:val="1511"/>
        </w:trPr>
        <w:tc>
          <w:tcPr>
            <w:tcW w:w="3589" w:type="pct"/>
            <w:gridSpan w:val="2"/>
            <w:shd w:val="clear" w:color="auto" w:fill="auto"/>
          </w:tcPr>
          <w:p w14:paraId="2D0A82D7" w14:textId="77777777" w:rsidR="00543FE1" w:rsidRPr="00543FE1" w:rsidRDefault="00543FE1" w:rsidP="00543FE1">
            <w:pPr>
              <w:spacing w:after="160" w:line="259" w:lineRule="auto"/>
              <w:rPr>
                <w:rFonts w:ascii="Sylfaen" w:eastAsia="Calibri" w:hAnsi="Sylfaen" w:cstheme="minorHAnsi"/>
                <w:b/>
                <w:bCs/>
                <w:sz w:val="22"/>
                <w:szCs w:val="22"/>
                <w:lang w:val="ka-GE" w:eastAsia="en-US"/>
              </w:rPr>
            </w:pPr>
            <w:r w:rsidRPr="00543FE1">
              <w:rPr>
                <w:rFonts w:ascii="Sylfaen" w:eastAsia="Calibri" w:hAnsi="Sylfaen" w:cstheme="minorHAnsi"/>
                <w:i/>
                <w:iCs/>
                <w:sz w:val="22"/>
                <w:szCs w:val="22"/>
                <w:lang w:val="ka-GE" w:eastAsia="en-US"/>
              </w:rPr>
              <w:t>შესაბამისობის ნარატიული აღწერა/ანალიზი</w:t>
            </w:r>
          </w:p>
        </w:tc>
        <w:tc>
          <w:tcPr>
            <w:tcW w:w="797" w:type="pct"/>
          </w:tcPr>
          <w:p w14:paraId="074A44E8"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p>
        </w:tc>
        <w:tc>
          <w:tcPr>
            <w:tcW w:w="614" w:type="pct"/>
            <w:shd w:val="clear" w:color="auto" w:fill="auto"/>
            <w:vAlign w:val="center"/>
          </w:tcPr>
          <w:p w14:paraId="474220BE"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p>
        </w:tc>
      </w:tr>
      <w:tr w:rsidR="00543FE1" w:rsidRPr="00543FE1" w14:paraId="0BB6977D" w14:textId="77777777" w:rsidTr="000511D1">
        <w:trPr>
          <w:trHeight w:val="683"/>
        </w:trPr>
        <w:tc>
          <w:tcPr>
            <w:tcW w:w="215" w:type="pct"/>
            <w:shd w:val="clear" w:color="auto" w:fill="D9E2F3" w:themeFill="accent1" w:themeFillTint="33"/>
            <w:vAlign w:val="center"/>
          </w:tcPr>
          <w:p w14:paraId="40665444"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2</w:t>
            </w:r>
          </w:p>
        </w:tc>
        <w:tc>
          <w:tcPr>
            <w:tcW w:w="3374" w:type="pct"/>
            <w:shd w:val="clear" w:color="auto" w:fill="D9E2F3" w:themeFill="accent1" w:themeFillTint="33"/>
            <w:vAlign w:val="center"/>
          </w:tcPr>
          <w:p w14:paraId="30BB9895" w14:textId="77777777" w:rsidR="00543FE1" w:rsidRPr="00543FE1" w:rsidRDefault="00543FE1" w:rsidP="00543FE1">
            <w:pPr>
              <w:spacing w:after="160" w:line="259" w:lineRule="auto"/>
              <w:jc w:val="both"/>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 xml:space="preserve">პსდ-ს სამოქმედო არეალში არსებობს ან/და პროგნოზირებადია მოთხოვნა შესაბამის უნარებზე/კომპეტენციებზე, რომელთა მიღწევასაც უზრუნველყოფს პროფესიული საგანმანათლებლო პროგრამა. </w:t>
            </w:r>
          </w:p>
        </w:tc>
        <w:tc>
          <w:tcPr>
            <w:tcW w:w="797" w:type="pct"/>
          </w:tcPr>
          <w:p w14:paraId="27D96AD7"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5AE4845C" w14:textId="77777777" w:rsidR="00543FE1" w:rsidRPr="00543FE1" w:rsidRDefault="0080761C" w:rsidP="00543FE1">
            <w:pPr>
              <w:spacing w:after="160" w:line="259" w:lineRule="auto"/>
              <w:jc w:val="center"/>
              <w:rPr>
                <w:rFonts w:ascii="Sylfaen" w:eastAsia="Calibri" w:hAnsi="Sylfaen" w:cstheme="minorHAnsi"/>
                <w:sz w:val="22"/>
                <w:szCs w:val="22"/>
                <w:lang w:val="ka-GE" w:eastAsia="en-US"/>
              </w:rPr>
            </w:pPr>
            <w:sdt>
              <w:sdtPr>
                <w:rPr>
                  <w:rFonts w:ascii="Sylfaen" w:eastAsia="Calibri" w:hAnsi="Sylfaen" w:cstheme="minorHAnsi"/>
                  <w:sz w:val="22"/>
                  <w:szCs w:val="22"/>
                  <w:lang w:val="ka-GE" w:eastAsia="en-US"/>
                </w:rPr>
                <w:id w:val="-1712251233"/>
                <w14:checkbox>
                  <w14:checked w14:val="0"/>
                  <w14:checkedState w14:val="2612" w14:font="MS Gothic"/>
                  <w14:uncheckedState w14:val="2610" w14:font="MS Gothic"/>
                </w14:checkbox>
              </w:sdtPr>
              <w:sdtEndPr/>
              <w:sdtContent>
                <w:r w:rsidR="00543FE1" w:rsidRPr="00543FE1">
                  <w:rPr>
                    <w:rFonts w:ascii="Segoe UI Symbol" w:eastAsia="Calibri" w:hAnsi="Segoe UI Symbol" w:cs="Segoe UI Symbol"/>
                    <w:sz w:val="22"/>
                    <w:szCs w:val="22"/>
                    <w:lang w:val="ka-GE" w:eastAsia="en-US"/>
                  </w:rPr>
                  <w:t>☐</w:t>
                </w:r>
              </w:sdtContent>
            </w:sdt>
          </w:p>
        </w:tc>
      </w:tr>
      <w:tr w:rsidR="00543FE1" w:rsidRPr="00543FE1" w14:paraId="614D6FC0" w14:textId="77777777" w:rsidTr="000511D1">
        <w:trPr>
          <w:trHeight w:val="1781"/>
        </w:trPr>
        <w:tc>
          <w:tcPr>
            <w:tcW w:w="3589" w:type="pct"/>
            <w:gridSpan w:val="2"/>
            <w:shd w:val="clear" w:color="auto" w:fill="auto"/>
          </w:tcPr>
          <w:p w14:paraId="4571AA18" w14:textId="01F9BDB3" w:rsidR="00543FE1" w:rsidRPr="00543FE1" w:rsidRDefault="00543FE1" w:rsidP="00543FE1">
            <w:pPr>
              <w:spacing w:after="160" w:line="259" w:lineRule="auto"/>
              <w:rPr>
                <w:rFonts w:ascii="Sylfaen" w:eastAsia="Calibri" w:hAnsi="Sylfaen" w:cstheme="minorHAnsi"/>
                <w:i/>
                <w:iCs/>
                <w:sz w:val="22"/>
                <w:szCs w:val="22"/>
                <w:lang w:val="ka-GE" w:eastAsia="en-US"/>
              </w:rPr>
            </w:pPr>
            <w:r w:rsidRPr="00543FE1">
              <w:rPr>
                <w:rFonts w:ascii="Sylfaen" w:eastAsia="Calibri" w:hAnsi="Sylfaen" w:cstheme="minorHAnsi"/>
                <w:i/>
                <w:iCs/>
                <w:sz w:val="22"/>
                <w:szCs w:val="22"/>
                <w:lang w:val="ka-GE" w:eastAsia="en-US"/>
              </w:rPr>
              <w:lastRenderedPageBreak/>
              <w:t>შესაბამისობის ნარატიული აღწერა/ანალიზი</w:t>
            </w:r>
          </w:p>
        </w:tc>
        <w:tc>
          <w:tcPr>
            <w:tcW w:w="797" w:type="pct"/>
          </w:tcPr>
          <w:p w14:paraId="34973FCC" w14:textId="77777777" w:rsidR="00543FE1" w:rsidRPr="00543FE1" w:rsidRDefault="00543FE1" w:rsidP="00543FE1">
            <w:pPr>
              <w:spacing w:after="160" w:line="259" w:lineRule="auto"/>
              <w:rPr>
                <w:rFonts w:ascii="Sylfaen" w:eastAsia="Calibri" w:hAnsi="Sylfaen" w:cstheme="minorHAnsi"/>
                <w:sz w:val="22"/>
                <w:szCs w:val="22"/>
                <w:lang w:val="ka-GE" w:eastAsia="en-US"/>
              </w:rPr>
            </w:pPr>
          </w:p>
        </w:tc>
        <w:tc>
          <w:tcPr>
            <w:tcW w:w="614" w:type="pct"/>
          </w:tcPr>
          <w:p w14:paraId="29775039" w14:textId="77777777" w:rsidR="00543FE1" w:rsidRPr="00543FE1" w:rsidRDefault="00543FE1" w:rsidP="00543FE1">
            <w:pPr>
              <w:spacing w:after="160" w:line="259" w:lineRule="auto"/>
              <w:rPr>
                <w:rFonts w:ascii="Sylfaen" w:eastAsia="Calibri" w:hAnsi="Sylfaen" w:cstheme="minorHAnsi"/>
                <w:sz w:val="22"/>
                <w:szCs w:val="22"/>
                <w:lang w:val="ka-GE" w:eastAsia="en-US"/>
              </w:rPr>
            </w:pPr>
          </w:p>
        </w:tc>
      </w:tr>
      <w:tr w:rsidR="00543FE1" w:rsidRPr="00543FE1" w14:paraId="6B855A7D" w14:textId="77777777" w:rsidTr="000511D1">
        <w:tc>
          <w:tcPr>
            <w:tcW w:w="215" w:type="pct"/>
            <w:shd w:val="clear" w:color="auto" w:fill="D9E2F3" w:themeFill="accent1" w:themeFillTint="33"/>
            <w:vAlign w:val="center"/>
          </w:tcPr>
          <w:p w14:paraId="72C4F8CE"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3</w:t>
            </w:r>
          </w:p>
        </w:tc>
        <w:tc>
          <w:tcPr>
            <w:tcW w:w="3374" w:type="pct"/>
            <w:shd w:val="clear" w:color="auto" w:fill="D9E2F3" w:themeFill="accent1" w:themeFillTint="33"/>
            <w:vAlign w:val="center"/>
          </w:tcPr>
          <w:p w14:paraId="0989F1CC" w14:textId="77777777" w:rsidR="00543FE1" w:rsidRPr="00543FE1" w:rsidRDefault="00543FE1" w:rsidP="00543FE1">
            <w:pPr>
              <w:spacing w:after="160" w:line="259" w:lineRule="auto"/>
              <w:jc w:val="both"/>
              <w:rPr>
                <w:rFonts w:ascii="Sylfaen" w:eastAsia="Calibri" w:hAnsi="Sylfaen" w:cstheme="minorHAnsi"/>
                <w:b/>
                <w:bCs/>
                <w:sz w:val="22"/>
                <w:szCs w:val="22"/>
                <w:highlight w:val="yellow"/>
                <w:lang w:val="ka-GE" w:eastAsia="en-US"/>
              </w:rPr>
            </w:pPr>
            <w:r w:rsidRPr="00543FE1">
              <w:rPr>
                <w:rFonts w:ascii="Sylfaen" w:eastAsia="Calibri" w:hAnsi="Sylfaen" w:cstheme="minorHAnsi"/>
                <w:b/>
                <w:bCs/>
                <w:sz w:val="22"/>
                <w:szCs w:val="22"/>
                <w:lang w:val="ka-GE" w:eastAsia="en-US"/>
              </w:rPr>
              <w:t xml:space="preserve">ეროვნულ დონეზე ჩატარებული შრომის ბაზრის კვლევის მონაცემებზე დაყრდნობით, არსებობს მოთხოვნა იმ უნარებზე/კომპეტენციებზე, რომელთა მიღწევასაც უზრუნველყოფს პროფესიული საგანმანათლებლო პროგრამა. </w:t>
            </w:r>
          </w:p>
        </w:tc>
        <w:tc>
          <w:tcPr>
            <w:tcW w:w="797" w:type="pct"/>
          </w:tcPr>
          <w:p w14:paraId="0C0DD570"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09C1D141" w14:textId="77777777" w:rsidR="00543FE1" w:rsidRPr="00543FE1" w:rsidRDefault="0080761C" w:rsidP="00543FE1">
            <w:pPr>
              <w:spacing w:after="160" w:line="259" w:lineRule="auto"/>
              <w:jc w:val="center"/>
              <w:rPr>
                <w:rFonts w:ascii="Sylfaen" w:eastAsia="Calibri" w:hAnsi="Sylfaen" w:cstheme="minorHAnsi"/>
                <w:sz w:val="22"/>
                <w:szCs w:val="22"/>
                <w:lang w:val="ka-GE" w:eastAsia="en-US"/>
              </w:rPr>
            </w:pPr>
            <w:sdt>
              <w:sdtPr>
                <w:rPr>
                  <w:rFonts w:ascii="Sylfaen" w:eastAsia="Calibri" w:hAnsi="Sylfaen" w:cstheme="minorHAnsi"/>
                  <w:sz w:val="22"/>
                  <w:szCs w:val="22"/>
                  <w:lang w:val="ka-GE" w:eastAsia="en-US"/>
                </w:rPr>
                <w:id w:val="-295609815"/>
                <w14:checkbox>
                  <w14:checked w14:val="0"/>
                  <w14:checkedState w14:val="2612" w14:font="MS Gothic"/>
                  <w14:uncheckedState w14:val="2610" w14:font="MS Gothic"/>
                </w14:checkbox>
              </w:sdtPr>
              <w:sdtEndPr/>
              <w:sdtContent>
                <w:r w:rsidR="00543FE1" w:rsidRPr="00543FE1">
                  <w:rPr>
                    <w:rFonts w:ascii="Segoe UI Symbol" w:eastAsia="Calibri" w:hAnsi="Segoe UI Symbol" w:cs="Segoe UI Symbol"/>
                    <w:sz w:val="22"/>
                    <w:szCs w:val="22"/>
                    <w:lang w:val="ka-GE" w:eastAsia="en-US"/>
                  </w:rPr>
                  <w:t>☐</w:t>
                </w:r>
              </w:sdtContent>
            </w:sdt>
          </w:p>
        </w:tc>
      </w:tr>
      <w:tr w:rsidR="00543FE1" w:rsidRPr="00543FE1" w14:paraId="7F777F7E" w14:textId="77777777" w:rsidTr="000511D1">
        <w:trPr>
          <w:trHeight w:val="1250"/>
        </w:trPr>
        <w:tc>
          <w:tcPr>
            <w:tcW w:w="3589" w:type="pct"/>
            <w:gridSpan w:val="2"/>
            <w:shd w:val="clear" w:color="auto" w:fill="auto"/>
          </w:tcPr>
          <w:p w14:paraId="75ED703B" w14:textId="77777777" w:rsidR="00543FE1" w:rsidRPr="00543FE1" w:rsidRDefault="00543FE1" w:rsidP="00543FE1">
            <w:pPr>
              <w:spacing w:after="160" w:line="259" w:lineRule="auto"/>
              <w:rPr>
                <w:rFonts w:ascii="Sylfaen" w:eastAsia="Calibri" w:hAnsi="Sylfaen" w:cstheme="minorHAnsi"/>
                <w:i/>
                <w:iCs/>
                <w:sz w:val="22"/>
                <w:szCs w:val="22"/>
                <w:lang w:val="ka-GE" w:eastAsia="en-US"/>
              </w:rPr>
            </w:pPr>
            <w:r w:rsidRPr="00543FE1">
              <w:rPr>
                <w:rFonts w:ascii="Sylfaen" w:eastAsia="Calibri" w:hAnsi="Sylfaen" w:cstheme="minorHAnsi"/>
                <w:i/>
                <w:iCs/>
                <w:sz w:val="22"/>
                <w:szCs w:val="22"/>
                <w:lang w:val="ka-GE" w:eastAsia="en-US"/>
              </w:rPr>
              <w:t>შესაბამისობის ნარატიული აღწერა/ანალიზი</w:t>
            </w:r>
          </w:p>
          <w:p w14:paraId="12E6EF2B" w14:textId="77F0F31C" w:rsidR="00543FE1" w:rsidRPr="00543FE1" w:rsidRDefault="00543FE1" w:rsidP="00543FE1">
            <w:pPr>
              <w:spacing w:after="160" w:line="259" w:lineRule="auto"/>
              <w:rPr>
                <w:rFonts w:ascii="Sylfaen" w:eastAsia="Calibri" w:hAnsi="Sylfaen" w:cstheme="minorHAnsi"/>
                <w:sz w:val="22"/>
                <w:szCs w:val="22"/>
                <w:lang w:val="ka-GE" w:eastAsia="en-US"/>
              </w:rPr>
            </w:pPr>
          </w:p>
        </w:tc>
        <w:tc>
          <w:tcPr>
            <w:tcW w:w="797" w:type="pct"/>
          </w:tcPr>
          <w:p w14:paraId="407205CF"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7155B116"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r>
      <w:tr w:rsidR="00543FE1" w:rsidRPr="00543FE1" w14:paraId="07DA2BAA" w14:textId="77777777" w:rsidTr="000511D1">
        <w:tc>
          <w:tcPr>
            <w:tcW w:w="215" w:type="pct"/>
            <w:shd w:val="clear" w:color="auto" w:fill="D9E2F3" w:themeFill="accent1" w:themeFillTint="33"/>
            <w:vAlign w:val="center"/>
          </w:tcPr>
          <w:p w14:paraId="2662F132"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4</w:t>
            </w:r>
          </w:p>
        </w:tc>
        <w:tc>
          <w:tcPr>
            <w:tcW w:w="3374" w:type="pct"/>
            <w:shd w:val="clear" w:color="auto" w:fill="D9E2F3" w:themeFill="accent1" w:themeFillTint="33"/>
            <w:vAlign w:val="center"/>
          </w:tcPr>
          <w:p w14:paraId="3CCBDEB6" w14:textId="77777777" w:rsidR="00543FE1" w:rsidRPr="00543FE1" w:rsidRDefault="00543FE1" w:rsidP="00543FE1">
            <w:pPr>
              <w:spacing w:after="160" w:line="259" w:lineRule="auto"/>
              <w:jc w:val="both"/>
              <w:rPr>
                <w:rFonts w:ascii="Sylfaen" w:eastAsia="Calibri" w:hAnsi="Sylfaen" w:cstheme="minorHAnsi"/>
                <w:b/>
                <w:bCs/>
                <w:sz w:val="22"/>
                <w:szCs w:val="22"/>
                <w:highlight w:val="yellow"/>
                <w:lang w:val="ka-GE" w:eastAsia="en-US"/>
              </w:rPr>
            </w:pPr>
            <w:r w:rsidRPr="00543FE1">
              <w:rPr>
                <w:rFonts w:ascii="Sylfaen" w:eastAsia="Calibri" w:hAnsi="Sylfaen" w:cstheme="minorHAnsi"/>
                <w:b/>
                <w:bCs/>
                <w:sz w:val="22"/>
                <w:szCs w:val="22"/>
                <w:lang w:val="ka-GE" w:eastAsia="en-US"/>
              </w:rPr>
              <w:t>შრომის საერთაშორისო ბაზრის კვლევის მონაცემებზე</w:t>
            </w:r>
            <w:r w:rsidRPr="00543FE1">
              <w:rPr>
                <w:rFonts w:ascii="Sylfaen" w:eastAsia="Calibri" w:hAnsi="Sylfaen" w:cstheme="minorHAnsi"/>
                <w:b/>
                <w:bCs/>
                <w:sz w:val="22"/>
                <w:szCs w:val="22"/>
                <w:vertAlign w:val="superscript"/>
                <w:lang w:val="ka-GE" w:eastAsia="en-US"/>
              </w:rPr>
              <w:footnoteReference w:id="4"/>
            </w:r>
            <w:r w:rsidRPr="00543FE1">
              <w:rPr>
                <w:rFonts w:ascii="Sylfaen" w:eastAsia="Calibri" w:hAnsi="Sylfaen" w:cstheme="minorHAnsi"/>
                <w:b/>
                <w:bCs/>
                <w:sz w:val="22"/>
                <w:szCs w:val="22"/>
                <w:lang w:val="ka-GE" w:eastAsia="en-US"/>
              </w:rPr>
              <w:t xml:space="preserve"> დაყრდნობით, საერთაშორისო ბაზარზე არსებობს მოთხოვნა იმ სამუშაო უნარებზე/პოზიციებზე  რის გამომუშავებასაც უზრუნველყოფს საგანმანათლებლო პროგრამა</w:t>
            </w:r>
          </w:p>
        </w:tc>
        <w:tc>
          <w:tcPr>
            <w:tcW w:w="797" w:type="pct"/>
          </w:tcPr>
          <w:p w14:paraId="742BB3E5"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4BA158D8" w14:textId="77777777" w:rsidR="00543FE1" w:rsidRPr="00543FE1" w:rsidRDefault="0080761C" w:rsidP="00543FE1">
            <w:pPr>
              <w:spacing w:after="160" w:line="259" w:lineRule="auto"/>
              <w:jc w:val="center"/>
              <w:rPr>
                <w:rFonts w:ascii="Sylfaen" w:eastAsia="Calibri" w:hAnsi="Sylfaen" w:cstheme="minorHAnsi"/>
                <w:sz w:val="22"/>
                <w:szCs w:val="22"/>
                <w:lang w:val="ka-GE" w:eastAsia="en-US"/>
              </w:rPr>
            </w:pPr>
            <w:sdt>
              <w:sdtPr>
                <w:rPr>
                  <w:rFonts w:ascii="Sylfaen" w:eastAsia="Calibri" w:hAnsi="Sylfaen" w:cstheme="minorHAnsi"/>
                  <w:sz w:val="22"/>
                  <w:szCs w:val="22"/>
                  <w:lang w:val="ka-GE" w:eastAsia="en-US"/>
                </w:rPr>
                <w:id w:val="-194388537"/>
                <w14:checkbox>
                  <w14:checked w14:val="0"/>
                  <w14:checkedState w14:val="2612" w14:font="MS Gothic"/>
                  <w14:uncheckedState w14:val="2610" w14:font="MS Gothic"/>
                </w14:checkbox>
              </w:sdtPr>
              <w:sdtEndPr/>
              <w:sdtContent>
                <w:r w:rsidR="00543FE1" w:rsidRPr="00543FE1">
                  <w:rPr>
                    <w:rFonts w:ascii="Segoe UI Symbol" w:eastAsia="Calibri" w:hAnsi="Segoe UI Symbol" w:cs="Segoe UI Symbol"/>
                    <w:sz w:val="22"/>
                    <w:szCs w:val="22"/>
                    <w:lang w:val="ka-GE" w:eastAsia="en-US"/>
                  </w:rPr>
                  <w:t>☐</w:t>
                </w:r>
              </w:sdtContent>
            </w:sdt>
          </w:p>
        </w:tc>
      </w:tr>
      <w:tr w:rsidR="00543FE1" w:rsidRPr="00543FE1" w14:paraId="48422DB5" w14:textId="77777777" w:rsidTr="000511D1">
        <w:trPr>
          <w:trHeight w:val="1610"/>
        </w:trPr>
        <w:tc>
          <w:tcPr>
            <w:tcW w:w="3589" w:type="pct"/>
            <w:gridSpan w:val="2"/>
            <w:shd w:val="clear" w:color="auto" w:fill="auto"/>
          </w:tcPr>
          <w:p w14:paraId="39C83DAF" w14:textId="71AB6FDB" w:rsidR="00543FE1" w:rsidRPr="00543FE1" w:rsidRDefault="00543FE1" w:rsidP="00543FE1">
            <w:pPr>
              <w:spacing w:after="160" w:line="259" w:lineRule="auto"/>
              <w:rPr>
                <w:rFonts w:ascii="Sylfaen" w:eastAsia="Calibri" w:hAnsi="Sylfaen" w:cstheme="minorHAnsi"/>
                <w:i/>
                <w:iCs/>
                <w:sz w:val="22"/>
                <w:szCs w:val="22"/>
                <w:lang w:val="ka-GE" w:eastAsia="en-US"/>
              </w:rPr>
            </w:pPr>
            <w:r w:rsidRPr="00543FE1">
              <w:rPr>
                <w:rFonts w:ascii="Sylfaen" w:eastAsia="Calibri" w:hAnsi="Sylfaen" w:cstheme="minorHAnsi"/>
                <w:i/>
                <w:iCs/>
                <w:sz w:val="22"/>
                <w:szCs w:val="22"/>
                <w:lang w:val="ka-GE" w:eastAsia="en-US"/>
              </w:rPr>
              <w:t>შესაბამისობის ნარატიული აღწერა/ანალიზი</w:t>
            </w:r>
          </w:p>
          <w:p w14:paraId="51F33A2A" w14:textId="77777777" w:rsidR="00543FE1" w:rsidRPr="00543FE1" w:rsidRDefault="00543FE1" w:rsidP="00543FE1">
            <w:pPr>
              <w:spacing w:after="160" w:line="259" w:lineRule="auto"/>
              <w:rPr>
                <w:rFonts w:ascii="Sylfaen" w:eastAsia="Calibri" w:hAnsi="Sylfaen" w:cstheme="minorHAnsi"/>
                <w:sz w:val="22"/>
                <w:szCs w:val="22"/>
                <w:lang w:val="ka-GE" w:eastAsia="en-US"/>
              </w:rPr>
            </w:pPr>
          </w:p>
          <w:p w14:paraId="7B0B440E" w14:textId="77777777" w:rsidR="00543FE1" w:rsidRPr="00543FE1" w:rsidRDefault="00543FE1" w:rsidP="00543FE1">
            <w:pPr>
              <w:spacing w:after="160" w:line="259" w:lineRule="auto"/>
              <w:rPr>
                <w:rFonts w:ascii="Sylfaen" w:eastAsia="Calibri" w:hAnsi="Sylfaen" w:cstheme="minorHAnsi"/>
                <w:sz w:val="22"/>
                <w:szCs w:val="22"/>
                <w:lang w:val="ka-GE" w:eastAsia="en-US"/>
              </w:rPr>
            </w:pPr>
          </w:p>
          <w:p w14:paraId="7A3ED561" w14:textId="77777777" w:rsidR="00543FE1" w:rsidRPr="00543FE1" w:rsidRDefault="00543FE1" w:rsidP="00543FE1">
            <w:pPr>
              <w:spacing w:after="160" w:line="259" w:lineRule="auto"/>
              <w:rPr>
                <w:rFonts w:ascii="Sylfaen" w:eastAsia="Calibri" w:hAnsi="Sylfaen" w:cstheme="minorHAnsi"/>
                <w:sz w:val="22"/>
                <w:szCs w:val="22"/>
                <w:lang w:val="ka-GE" w:eastAsia="en-US"/>
              </w:rPr>
            </w:pPr>
          </w:p>
        </w:tc>
        <w:tc>
          <w:tcPr>
            <w:tcW w:w="797" w:type="pct"/>
          </w:tcPr>
          <w:p w14:paraId="578CD3A9"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50A0EA1D"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r>
      <w:tr w:rsidR="00543FE1" w:rsidRPr="00543FE1" w14:paraId="2ECFAF5C" w14:textId="77777777" w:rsidTr="000511D1">
        <w:tc>
          <w:tcPr>
            <w:tcW w:w="215" w:type="pct"/>
            <w:shd w:val="clear" w:color="auto" w:fill="D9E2F3" w:themeFill="accent1" w:themeFillTint="33"/>
            <w:vAlign w:val="center"/>
          </w:tcPr>
          <w:p w14:paraId="2DE0440F"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5</w:t>
            </w:r>
          </w:p>
        </w:tc>
        <w:tc>
          <w:tcPr>
            <w:tcW w:w="3374" w:type="pct"/>
            <w:shd w:val="clear" w:color="auto" w:fill="D9E2F3" w:themeFill="accent1" w:themeFillTint="33"/>
            <w:vAlign w:val="center"/>
          </w:tcPr>
          <w:p w14:paraId="0F9FBBFC" w14:textId="77777777" w:rsidR="00543FE1" w:rsidRPr="00543FE1" w:rsidRDefault="00543FE1" w:rsidP="00543FE1">
            <w:pPr>
              <w:spacing w:after="160" w:line="259" w:lineRule="auto"/>
              <w:jc w:val="both"/>
              <w:rPr>
                <w:rFonts w:ascii="Sylfaen" w:eastAsia="Calibri" w:hAnsi="Sylfaen" w:cstheme="minorHAnsi"/>
                <w:b/>
                <w:bCs/>
                <w:sz w:val="22"/>
                <w:szCs w:val="22"/>
                <w:highlight w:val="yellow"/>
                <w:lang w:val="ka-GE" w:eastAsia="en-US"/>
              </w:rPr>
            </w:pPr>
            <w:r w:rsidRPr="00543FE1">
              <w:rPr>
                <w:rFonts w:ascii="Sylfaen" w:eastAsia="Calibri" w:hAnsi="Sylfaen" w:cstheme="minorHAnsi"/>
                <w:b/>
                <w:bCs/>
                <w:sz w:val="22"/>
                <w:szCs w:val="22"/>
                <w:lang w:val="ka-GE" w:eastAsia="en-US"/>
              </w:rPr>
              <w:t xml:space="preserve">დამსაქმებლებისგან/პოტენციური დამსაქმებლებისგან მიღებული უკუკავშირის ანალიზის საფუძველზე იკვეთება კონკრეტული კვალიფიკაციის საჭიროება . </w:t>
            </w:r>
          </w:p>
        </w:tc>
        <w:tc>
          <w:tcPr>
            <w:tcW w:w="797" w:type="pct"/>
          </w:tcPr>
          <w:p w14:paraId="7DFB5F6D"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2F88D13C" w14:textId="77777777" w:rsidR="00543FE1" w:rsidRPr="00543FE1" w:rsidRDefault="0080761C" w:rsidP="00543FE1">
            <w:pPr>
              <w:spacing w:after="160" w:line="259" w:lineRule="auto"/>
              <w:jc w:val="center"/>
              <w:rPr>
                <w:rFonts w:ascii="Sylfaen" w:eastAsia="Calibri" w:hAnsi="Sylfaen" w:cstheme="minorHAnsi"/>
                <w:sz w:val="22"/>
                <w:szCs w:val="22"/>
                <w:lang w:val="ka-GE" w:eastAsia="en-US"/>
              </w:rPr>
            </w:pPr>
            <w:sdt>
              <w:sdtPr>
                <w:rPr>
                  <w:rFonts w:ascii="Sylfaen" w:eastAsia="Calibri" w:hAnsi="Sylfaen" w:cstheme="minorHAnsi"/>
                  <w:sz w:val="22"/>
                  <w:szCs w:val="22"/>
                  <w:lang w:val="ka-GE" w:eastAsia="en-US"/>
                </w:rPr>
                <w:id w:val="147097151"/>
                <w14:checkbox>
                  <w14:checked w14:val="0"/>
                  <w14:checkedState w14:val="2612" w14:font="MS Gothic"/>
                  <w14:uncheckedState w14:val="2610" w14:font="MS Gothic"/>
                </w14:checkbox>
              </w:sdtPr>
              <w:sdtEndPr/>
              <w:sdtContent>
                <w:r w:rsidR="00543FE1" w:rsidRPr="00543FE1">
                  <w:rPr>
                    <w:rFonts w:ascii="Segoe UI Symbol" w:eastAsia="Calibri" w:hAnsi="Segoe UI Symbol" w:cs="Segoe UI Symbol"/>
                    <w:sz w:val="22"/>
                    <w:szCs w:val="22"/>
                    <w:lang w:val="ka-GE" w:eastAsia="en-US"/>
                  </w:rPr>
                  <w:t>☐</w:t>
                </w:r>
              </w:sdtContent>
            </w:sdt>
          </w:p>
        </w:tc>
      </w:tr>
      <w:tr w:rsidR="00543FE1" w:rsidRPr="00543FE1" w14:paraId="5A845A1F" w14:textId="77777777" w:rsidTr="000511D1">
        <w:trPr>
          <w:trHeight w:val="1871"/>
        </w:trPr>
        <w:tc>
          <w:tcPr>
            <w:tcW w:w="3589" w:type="pct"/>
            <w:gridSpan w:val="2"/>
            <w:shd w:val="clear" w:color="auto" w:fill="auto"/>
          </w:tcPr>
          <w:p w14:paraId="07A70B01" w14:textId="58EF19F8" w:rsidR="00543FE1" w:rsidRPr="00543FE1" w:rsidRDefault="00543FE1" w:rsidP="00543FE1">
            <w:pPr>
              <w:spacing w:after="160" w:line="259" w:lineRule="auto"/>
              <w:rPr>
                <w:rFonts w:ascii="Sylfaen" w:eastAsia="Calibri" w:hAnsi="Sylfaen" w:cstheme="minorHAnsi"/>
                <w:i/>
                <w:iCs/>
                <w:sz w:val="22"/>
                <w:szCs w:val="22"/>
                <w:lang w:val="ka-GE" w:eastAsia="en-US"/>
              </w:rPr>
            </w:pPr>
            <w:r w:rsidRPr="00543FE1">
              <w:rPr>
                <w:rFonts w:ascii="Sylfaen" w:eastAsia="Calibri" w:hAnsi="Sylfaen" w:cstheme="minorHAnsi"/>
                <w:i/>
                <w:iCs/>
                <w:sz w:val="22"/>
                <w:szCs w:val="22"/>
                <w:lang w:val="ka-GE" w:eastAsia="en-US"/>
              </w:rPr>
              <w:lastRenderedPageBreak/>
              <w:t>შესაბამისობის ნარატიული აღწერა/ანალიზი</w:t>
            </w:r>
          </w:p>
        </w:tc>
        <w:tc>
          <w:tcPr>
            <w:tcW w:w="797" w:type="pct"/>
          </w:tcPr>
          <w:p w14:paraId="2E5DDD56"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6200FA04"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r>
      <w:tr w:rsidR="00543FE1" w:rsidRPr="00543FE1" w14:paraId="0FBF972C" w14:textId="77777777" w:rsidTr="000511D1">
        <w:tc>
          <w:tcPr>
            <w:tcW w:w="215" w:type="pct"/>
            <w:shd w:val="clear" w:color="auto" w:fill="D9E2F3" w:themeFill="accent1" w:themeFillTint="33"/>
            <w:vAlign w:val="center"/>
          </w:tcPr>
          <w:p w14:paraId="22823BF8"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6</w:t>
            </w:r>
          </w:p>
        </w:tc>
        <w:tc>
          <w:tcPr>
            <w:tcW w:w="3374" w:type="pct"/>
            <w:shd w:val="clear" w:color="auto" w:fill="D9E2F3" w:themeFill="accent1" w:themeFillTint="33"/>
            <w:vAlign w:val="center"/>
          </w:tcPr>
          <w:p w14:paraId="7943515D" w14:textId="77777777" w:rsidR="00543FE1" w:rsidRPr="00543FE1" w:rsidRDefault="00543FE1" w:rsidP="00543FE1">
            <w:pPr>
              <w:spacing w:after="160" w:line="259" w:lineRule="auto"/>
              <w:jc w:val="both"/>
              <w:rPr>
                <w:rFonts w:ascii="Sylfaen" w:eastAsia="Calibri" w:hAnsi="Sylfaen" w:cstheme="minorHAnsi"/>
                <w:b/>
                <w:bCs/>
                <w:sz w:val="22"/>
                <w:szCs w:val="22"/>
                <w:lang w:eastAsia="en-US"/>
              </w:rPr>
            </w:pPr>
            <w:r w:rsidRPr="00543FE1">
              <w:rPr>
                <w:rFonts w:ascii="Sylfaen" w:eastAsia="Calibri" w:hAnsi="Sylfaen" w:cstheme="minorHAnsi"/>
                <w:b/>
                <w:bCs/>
                <w:sz w:val="22"/>
                <w:szCs w:val="22"/>
                <w:lang w:val="ka-GE" w:eastAsia="en-US"/>
              </w:rPr>
              <w:t xml:space="preserve">დასაქმების პლატფორმების ანალიზის შედეგად გამოიკვეთა, რომ არსებობს მოთხოვნა იმ სამუშაო უნარებზე/პოზიციებზე  რის გამომუშავებასაც უზრუნველყოფს საგანმანათლებლო პროგრამა </w:t>
            </w:r>
            <w:r w:rsidRPr="00543FE1">
              <w:rPr>
                <w:rFonts w:ascii="Sylfaen" w:eastAsia="Calibri" w:hAnsi="Sylfaen" w:cstheme="minorHAnsi"/>
                <w:b/>
                <w:bCs/>
                <w:sz w:val="22"/>
                <w:szCs w:val="22"/>
                <w:lang w:eastAsia="en-US"/>
              </w:rPr>
              <w:t>.</w:t>
            </w:r>
          </w:p>
        </w:tc>
        <w:tc>
          <w:tcPr>
            <w:tcW w:w="797" w:type="pct"/>
          </w:tcPr>
          <w:p w14:paraId="26954670"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47BBEEA9" w14:textId="77777777" w:rsidR="00543FE1" w:rsidRPr="00543FE1" w:rsidRDefault="0080761C" w:rsidP="00543FE1">
            <w:pPr>
              <w:spacing w:after="160" w:line="259" w:lineRule="auto"/>
              <w:jc w:val="center"/>
              <w:rPr>
                <w:rFonts w:ascii="Sylfaen" w:eastAsia="Calibri" w:hAnsi="Sylfaen" w:cstheme="minorHAnsi"/>
                <w:sz w:val="22"/>
                <w:szCs w:val="22"/>
                <w:lang w:val="ka-GE" w:eastAsia="en-US"/>
              </w:rPr>
            </w:pPr>
            <w:sdt>
              <w:sdtPr>
                <w:rPr>
                  <w:rFonts w:ascii="Sylfaen" w:eastAsia="Calibri" w:hAnsi="Sylfaen" w:cstheme="minorHAnsi"/>
                  <w:sz w:val="22"/>
                  <w:szCs w:val="22"/>
                  <w:lang w:val="ka-GE" w:eastAsia="en-US"/>
                </w:rPr>
                <w:id w:val="-519011281"/>
                <w14:checkbox>
                  <w14:checked w14:val="0"/>
                  <w14:checkedState w14:val="2612" w14:font="MS Gothic"/>
                  <w14:uncheckedState w14:val="2610" w14:font="MS Gothic"/>
                </w14:checkbox>
              </w:sdtPr>
              <w:sdtEndPr/>
              <w:sdtContent>
                <w:r w:rsidR="00543FE1" w:rsidRPr="00543FE1">
                  <w:rPr>
                    <w:rFonts w:ascii="Segoe UI Symbol" w:eastAsia="Calibri" w:hAnsi="Segoe UI Symbol" w:cs="Segoe UI Symbol"/>
                    <w:sz w:val="22"/>
                    <w:szCs w:val="22"/>
                    <w:lang w:val="ka-GE" w:eastAsia="en-US"/>
                  </w:rPr>
                  <w:t>☐</w:t>
                </w:r>
              </w:sdtContent>
            </w:sdt>
          </w:p>
        </w:tc>
      </w:tr>
      <w:tr w:rsidR="00543FE1" w:rsidRPr="00543FE1" w14:paraId="62843875" w14:textId="77777777" w:rsidTr="000511D1">
        <w:trPr>
          <w:trHeight w:val="1511"/>
        </w:trPr>
        <w:tc>
          <w:tcPr>
            <w:tcW w:w="3589" w:type="pct"/>
            <w:gridSpan w:val="2"/>
            <w:shd w:val="clear" w:color="auto" w:fill="auto"/>
          </w:tcPr>
          <w:p w14:paraId="4D2C54B5" w14:textId="67C43135" w:rsidR="00543FE1" w:rsidRPr="00543FE1" w:rsidRDefault="00543FE1" w:rsidP="00543FE1">
            <w:pPr>
              <w:spacing w:after="160" w:line="259" w:lineRule="auto"/>
              <w:rPr>
                <w:rFonts w:ascii="Sylfaen" w:eastAsia="Calibri" w:hAnsi="Sylfaen" w:cstheme="minorHAnsi"/>
                <w:i/>
                <w:iCs/>
                <w:sz w:val="22"/>
                <w:szCs w:val="22"/>
                <w:lang w:val="ka-GE" w:eastAsia="en-US"/>
              </w:rPr>
            </w:pPr>
            <w:r w:rsidRPr="00543FE1">
              <w:rPr>
                <w:rFonts w:ascii="Sylfaen" w:eastAsia="Calibri" w:hAnsi="Sylfaen" w:cstheme="minorHAnsi"/>
                <w:i/>
                <w:iCs/>
                <w:sz w:val="22"/>
                <w:szCs w:val="22"/>
                <w:lang w:val="ka-GE" w:eastAsia="en-US"/>
              </w:rPr>
              <w:t>შესაბამისობის ნარატიული აღწერა/ანალიზი</w:t>
            </w:r>
          </w:p>
        </w:tc>
        <w:tc>
          <w:tcPr>
            <w:tcW w:w="797" w:type="pct"/>
          </w:tcPr>
          <w:p w14:paraId="38BA87B6"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66F5106E"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r>
      <w:tr w:rsidR="00543FE1" w:rsidRPr="00543FE1" w14:paraId="4742937E" w14:textId="77777777" w:rsidTr="000511D1">
        <w:tc>
          <w:tcPr>
            <w:tcW w:w="215" w:type="pct"/>
            <w:shd w:val="clear" w:color="auto" w:fill="D9E2F3" w:themeFill="accent1" w:themeFillTint="33"/>
            <w:vAlign w:val="center"/>
          </w:tcPr>
          <w:p w14:paraId="0576BAF2"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7</w:t>
            </w:r>
          </w:p>
        </w:tc>
        <w:tc>
          <w:tcPr>
            <w:tcW w:w="3374" w:type="pct"/>
            <w:shd w:val="clear" w:color="auto" w:fill="D9E2F3" w:themeFill="accent1" w:themeFillTint="33"/>
            <w:vAlign w:val="center"/>
          </w:tcPr>
          <w:p w14:paraId="36EE929B" w14:textId="77777777" w:rsidR="00543FE1" w:rsidRPr="00543FE1" w:rsidRDefault="00543FE1" w:rsidP="00543FE1">
            <w:pPr>
              <w:spacing w:after="160" w:line="259" w:lineRule="auto"/>
              <w:jc w:val="both"/>
              <w:rPr>
                <w:rFonts w:ascii="Sylfaen" w:eastAsia="Calibri" w:hAnsi="Sylfaen" w:cstheme="minorHAnsi"/>
                <w:b/>
                <w:bCs/>
                <w:sz w:val="22"/>
                <w:szCs w:val="22"/>
                <w:highlight w:val="yellow"/>
                <w:lang w:val="ka-GE" w:eastAsia="en-US"/>
              </w:rPr>
            </w:pPr>
            <w:r w:rsidRPr="00543FE1">
              <w:rPr>
                <w:rFonts w:ascii="Sylfaen" w:eastAsia="Calibri" w:hAnsi="Sylfaen" w:cstheme="minorHAnsi"/>
                <w:b/>
                <w:bCs/>
                <w:sz w:val="22"/>
                <w:szCs w:val="22"/>
                <w:lang w:val="ka-GE" w:eastAsia="en-US"/>
              </w:rPr>
              <w:t>პსდ-ს მიერ ჩატარებული ადგილობრივი შრომის ბაზრის კვლევის შედეგებით გამოიკვეთა კონკრეტული სპეციალობის მქონე კვალიფიციური კადრების საჭიროება</w:t>
            </w:r>
          </w:p>
        </w:tc>
        <w:tc>
          <w:tcPr>
            <w:tcW w:w="797" w:type="pct"/>
          </w:tcPr>
          <w:p w14:paraId="797B2317"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03FE20F2" w14:textId="77777777" w:rsidR="00543FE1" w:rsidRPr="00543FE1" w:rsidRDefault="0080761C" w:rsidP="00543FE1">
            <w:pPr>
              <w:spacing w:after="160" w:line="259" w:lineRule="auto"/>
              <w:jc w:val="center"/>
              <w:rPr>
                <w:rFonts w:ascii="Sylfaen" w:eastAsia="Calibri" w:hAnsi="Sylfaen" w:cstheme="minorHAnsi"/>
                <w:sz w:val="22"/>
                <w:szCs w:val="22"/>
                <w:lang w:val="ka-GE" w:eastAsia="en-US"/>
              </w:rPr>
            </w:pPr>
            <w:sdt>
              <w:sdtPr>
                <w:rPr>
                  <w:rFonts w:ascii="Sylfaen" w:eastAsia="Calibri" w:hAnsi="Sylfaen" w:cstheme="minorHAnsi"/>
                  <w:sz w:val="22"/>
                  <w:szCs w:val="22"/>
                  <w:lang w:val="ka-GE" w:eastAsia="en-US"/>
                </w:rPr>
                <w:id w:val="1675377731"/>
                <w14:checkbox>
                  <w14:checked w14:val="0"/>
                  <w14:checkedState w14:val="2612" w14:font="MS Gothic"/>
                  <w14:uncheckedState w14:val="2610" w14:font="MS Gothic"/>
                </w14:checkbox>
              </w:sdtPr>
              <w:sdtEndPr/>
              <w:sdtContent>
                <w:r w:rsidR="00543FE1" w:rsidRPr="00543FE1">
                  <w:rPr>
                    <w:rFonts w:ascii="Segoe UI Symbol" w:eastAsia="Calibri" w:hAnsi="Segoe UI Symbol" w:cs="Segoe UI Symbol"/>
                    <w:sz w:val="22"/>
                    <w:szCs w:val="22"/>
                    <w:lang w:val="ka-GE" w:eastAsia="en-US"/>
                  </w:rPr>
                  <w:t>☐</w:t>
                </w:r>
              </w:sdtContent>
            </w:sdt>
          </w:p>
        </w:tc>
      </w:tr>
      <w:tr w:rsidR="00543FE1" w:rsidRPr="00543FE1" w14:paraId="35993A89" w14:textId="77777777" w:rsidTr="000511D1">
        <w:trPr>
          <w:trHeight w:val="1700"/>
        </w:trPr>
        <w:tc>
          <w:tcPr>
            <w:tcW w:w="3589" w:type="pct"/>
            <w:gridSpan w:val="2"/>
            <w:shd w:val="clear" w:color="auto" w:fill="auto"/>
          </w:tcPr>
          <w:p w14:paraId="35EF549C" w14:textId="6CA0B098" w:rsidR="00543FE1" w:rsidRPr="00543FE1" w:rsidRDefault="00543FE1" w:rsidP="00543FE1">
            <w:pPr>
              <w:spacing w:after="160" w:line="259" w:lineRule="auto"/>
              <w:rPr>
                <w:rFonts w:ascii="Sylfaen" w:eastAsia="Calibri" w:hAnsi="Sylfaen" w:cstheme="minorHAnsi"/>
                <w:i/>
                <w:iCs/>
                <w:sz w:val="22"/>
                <w:szCs w:val="22"/>
                <w:lang w:val="ka-GE" w:eastAsia="en-US"/>
              </w:rPr>
            </w:pPr>
            <w:r w:rsidRPr="00543FE1">
              <w:rPr>
                <w:rFonts w:ascii="Sylfaen" w:eastAsia="Calibri" w:hAnsi="Sylfaen" w:cstheme="minorHAnsi"/>
                <w:i/>
                <w:iCs/>
                <w:sz w:val="22"/>
                <w:szCs w:val="22"/>
                <w:lang w:val="ka-GE" w:eastAsia="en-US"/>
              </w:rPr>
              <w:t>შესაბამისობის ნარატიული აღწერა/ანალიზი</w:t>
            </w:r>
          </w:p>
        </w:tc>
        <w:tc>
          <w:tcPr>
            <w:tcW w:w="797" w:type="pct"/>
          </w:tcPr>
          <w:p w14:paraId="398DACD4"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0B2C17C9"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r>
      <w:tr w:rsidR="00543FE1" w:rsidRPr="00543FE1" w14:paraId="5A67D14C" w14:textId="77777777" w:rsidTr="000511D1">
        <w:trPr>
          <w:trHeight w:val="431"/>
        </w:trPr>
        <w:tc>
          <w:tcPr>
            <w:tcW w:w="215" w:type="pct"/>
            <w:shd w:val="clear" w:color="auto" w:fill="D9E2F3" w:themeFill="accent1" w:themeFillTint="33"/>
            <w:vAlign w:val="center"/>
          </w:tcPr>
          <w:p w14:paraId="52675C4E"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8</w:t>
            </w:r>
          </w:p>
        </w:tc>
        <w:tc>
          <w:tcPr>
            <w:tcW w:w="3374" w:type="pct"/>
            <w:shd w:val="clear" w:color="auto" w:fill="D9E2F3" w:themeFill="accent1" w:themeFillTint="33"/>
            <w:vAlign w:val="center"/>
          </w:tcPr>
          <w:p w14:paraId="624D0190" w14:textId="77777777" w:rsidR="00543FE1" w:rsidRPr="00543FE1" w:rsidRDefault="00543FE1" w:rsidP="00543FE1">
            <w:pPr>
              <w:spacing w:after="160" w:line="259" w:lineRule="auto"/>
              <w:jc w:val="both"/>
              <w:rPr>
                <w:rFonts w:ascii="Sylfaen" w:eastAsia="Times New Roman" w:hAnsi="Sylfaen" w:cstheme="minorHAnsi"/>
                <w:b/>
                <w:bCs/>
                <w:sz w:val="22"/>
                <w:szCs w:val="22"/>
                <w:lang w:val="ka-GE" w:eastAsia="en-US"/>
              </w:rPr>
            </w:pPr>
            <w:r w:rsidRPr="00543FE1">
              <w:rPr>
                <w:rFonts w:ascii="Sylfaen" w:eastAsia="Times New Roman" w:hAnsi="Sylfaen" w:cstheme="minorHAnsi"/>
                <w:b/>
                <w:bCs/>
                <w:sz w:val="22"/>
                <w:szCs w:val="22"/>
                <w:lang w:val="ka-GE" w:eastAsia="en-US"/>
              </w:rPr>
              <w:t>კურსდამთავრებულების კვლევის შედეგებმა გამოკვეთა კონკრეტული პროგრამის კურსდამთავრებულების დასაქმებისუნარიანობა</w:t>
            </w:r>
          </w:p>
        </w:tc>
        <w:tc>
          <w:tcPr>
            <w:tcW w:w="797" w:type="pct"/>
          </w:tcPr>
          <w:p w14:paraId="3F41DA5D"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5C62EE96" w14:textId="77777777" w:rsidR="00543FE1" w:rsidRPr="00543FE1" w:rsidRDefault="0080761C" w:rsidP="00543FE1">
            <w:pPr>
              <w:spacing w:after="160" w:line="259" w:lineRule="auto"/>
              <w:jc w:val="center"/>
              <w:rPr>
                <w:rFonts w:ascii="Sylfaen" w:eastAsia="Calibri" w:hAnsi="Sylfaen" w:cstheme="minorHAnsi"/>
                <w:sz w:val="22"/>
                <w:szCs w:val="22"/>
                <w:lang w:val="ka-GE" w:eastAsia="en-US"/>
              </w:rPr>
            </w:pPr>
            <w:sdt>
              <w:sdtPr>
                <w:rPr>
                  <w:rFonts w:ascii="Sylfaen" w:eastAsia="Calibri" w:hAnsi="Sylfaen" w:cstheme="minorHAnsi"/>
                  <w:sz w:val="22"/>
                  <w:szCs w:val="22"/>
                  <w:lang w:val="ka-GE" w:eastAsia="en-US"/>
                </w:rPr>
                <w:id w:val="-1230604814"/>
                <w14:checkbox>
                  <w14:checked w14:val="0"/>
                  <w14:checkedState w14:val="2612" w14:font="MS Gothic"/>
                  <w14:uncheckedState w14:val="2610" w14:font="MS Gothic"/>
                </w14:checkbox>
              </w:sdtPr>
              <w:sdtEndPr/>
              <w:sdtContent>
                <w:r w:rsidR="00543FE1" w:rsidRPr="00543FE1">
                  <w:rPr>
                    <w:rFonts w:ascii="Segoe UI Symbol" w:eastAsia="Calibri" w:hAnsi="Segoe UI Symbol" w:cs="Segoe UI Symbol"/>
                    <w:sz w:val="22"/>
                    <w:szCs w:val="22"/>
                    <w:lang w:val="ka-GE" w:eastAsia="en-US"/>
                  </w:rPr>
                  <w:t>☐</w:t>
                </w:r>
              </w:sdtContent>
            </w:sdt>
          </w:p>
        </w:tc>
      </w:tr>
      <w:tr w:rsidR="00543FE1" w:rsidRPr="00543FE1" w14:paraId="1171DB25" w14:textId="77777777" w:rsidTr="000511D1">
        <w:trPr>
          <w:trHeight w:val="1601"/>
        </w:trPr>
        <w:tc>
          <w:tcPr>
            <w:tcW w:w="3589" w:type="pct"/>
            <w:gridSpan w:val="2"/>
            <w:shd w:val="clear" w:color="auto" w:fill="auto"/>
          </w:tcPr>
          <w:p w14:paraId="5BD54486" w14:textId="77777777" w:rsidR="00543FE1" w:rsidRPr="00543FE1" w:rsidRDefault="00543FE1" w:rsidP="00543FE1">
            <w:pPr>
              <w:spacing w:after="160" w:line="259" w:lineRule="auto"/>
              <w:rPr>
                <w:rFonts w:ascii="Sylfaen" w:eastAsia="Calibri" w:hAnsi="Sylfaen" w:cstheme="minorHAnsi"/>
                <w:i/>
                <w:iCs/>
                <w:sz w:val="22"/>
                <w:szCs w:val="22"/>
                <w:lang w:val="ka-GE" w:eastAsia="en-US"/>
              </w:rPr>
            </w:pPr>
            <w:r w:rsidRPr="00543FE1">
              <w:rPr>
                <w:rFonts w:ascii="Sylfaen" w:eastAsia="Calibri" w:hAnsi="Sylfaen" w:cstheme="minorHAnsi"/>
                <w:i/>
                <w:iCs/>
                <w:sz w:val="22"/>
                <w:szCs w:val="22"/>
                <w:lang w:val="ka-GE" w:eastAsia="en-US"/>
              </w:rPr>
              <w:lastRenderedPageBreak/>
              <w:t>შესაბამისობის ნარატიული აღწერა/ანალიზი</w:t>
            </w:r>
          </w:p>
          <w:p w14:paraId="5815D33A" w14:textId="77777777" w:rsidR="00543FE1" w:rsidRPr="00543FE1" w:rsidRDefault="00543FE1" w:rsidP="00543FE1">
            <w:pPr>
              <w:spacing w:after="160" w:line="259" w:lineRule="auto"/>
              <w:rPr>
                <w:rFonts w:ascii="Sylfaen" w:eastAsia="Times New Roman" w:hAnsi="Sylfaen" w:cstheme="minorHAnsi"/>
                <w:sz w:val="22"/>
                <w:szCs w:val="22"/>
                <w:lang w:val="ka-GE" w:eastAsia="en-US"/>
              </w:rPr>
            </w:pPr>
          </w:p>
          <w:p w14:paraId="58553714" w14:textId="77777777" w:rsidR="00543FE1" w:rsidRPr="00543FE1" w:rsidRDefault="00543FE1" w:rsidP="00543FE1">
            <w:pPr>
              <w:spacing w:after="160" w:line="259" w:lineRule="auto"/>
              <w:rPr>
                <w:rFonts w:ascii="Sylfaen" w:eastAsia="Times New Roman" w:hAnsi="Sylfaen" w:cstheme="minorHAnsi"/>
                <w:sz w:val="22"/>
                <w:szCs w:val="22"/>
                <w:lang w:val="ka-GE" w:eastAsia="en-US"/>
              </w:rPr>
            </w:pPr>
          </w:p>
        </w:tc>
        <w:tc>
          <w:tcPr>
            <w:tcW w:w="797" w:type="pct"/>
          </w:tcPr>
          <w:p w14:paraId="582EE064"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19634C46"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r>
      <w:tr w:rsidR="00543FE1" w:rsidRPr="00543FE1" w14:paraId="7FC6B002" w14:textId="77777777" w:rsidTr="000511D1">
        <w:tc>
          <w:tcPr>
            <w:tcW w:w="215" w:type="pct"/>
            <w:shd w:val="clear" w:color="auto" w:fill="D9E2F3" w:themeFill="accent1" w:themeFillTint="33"/>
            <w:vAlign w:val="center"/>
          </w:tcPr>
          <w:p w14:paraId="57F0D961"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9</w:t>
            </w:r>
          </w:p>
        </w:tc>
        <w:tc>
          <w:tcPr>
            <w:tcW w:w="3374" w:type="pct"/>
            <w:shd w:val="clear" w:color="auto" w:fill="D9E2F3" w:themeFill="accent1" w:themeFillTint="33"/>
            <w:vAlign w:val="center"/>
          </w:tcPr>
          <w:p w14:paraId="4DD04E41" w14:textId="77777777" w:rsidR="00543FE1" w:rsidRPr="00543FE1" w:rsidRDefault="00543FE1" w:rsidP="00543FE1">
            <w:pPr>
              <w:spacing w:after="160" w:line="259" w:lineRule="auto"/>
              <w:jc w:val="both"/>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მონაცემების ანალიზის შედეგად გამოიკვეთა, რომ შესაბამისი უნარების (რის გამომუშავებასაც უზრუნველყოფს პროგრამა) მქონე კვალიფიციური კადრები, დეფიციტურია ქვეყნის/კონკრეტული გეოგრაფიული არეალის შრომის ბაზარზე</w:t>
            </w:r>
            <w:r w:rsidRPr="00543FE1">
              <w:rPr>
                <w:rFonts w:ascii="Sylfaen" w:eastAsia="Calibri" w:hAnsi="Sylfaen" w:cstheme="minorHAnsi"/>
                <w:b/>
                <w:bCs/>
                <w:sz w:val="22"/>
                <w:szCs w:val="22"/>
                <w:lang w:eastAsia="en-US"/>
              </w:rPr>
              <w:t xml:space="preserve"> (</w:t>
            </w:r>
            <w:r w:rsidRPr="00543FE1">
              <w:rPr>
                <w:rFonts w:ascii="Sylfaen" w:eastAsia="Calibri" w:hAnsi="Sylfaen" w:cstheme="minorHAnsi"/>
                <w:b/>
                <w:bCs/>
                <w:sz w:val="22"/>
                <w:szCs w:val="22"/>
                <w:lang w:val="ka-GE" w:eastAsia="en-US"/>
              </w:rPr>
              <w:t>სადაც ოპერირებს კოლეჯი</w:t>
            </w:r>
            <w:r w:rsidRPr="00543FE1">
              <w:rPr>
                <w:rFonts w:ascii="Sylfaen" w:eastAsia="Calibri" w:hAnsi="Sylfaen" w:cstheme="minorHAnsi"/>
                <w:b/>
                <w:bCs/>
                <w:sz w:val="22"/>
                <w:szCs w:val="22"/>
                <w:lang w:eastAsia="en-US"/>
              </w:rPr>
              <w:t>)</w:t>
            </w:r>
            <w:r w:rsidRPr="00543FE1">
              <w:rPr>
                <w:rFonts w:ascii="Sylfaen" w:eastAsia="Calibri" w:hAnsi="Sylfaen" w:cstheme="minorHAnsi"/>
                <w:b/>
                <w:bCs/>
                <w:sz w:val="22"/>
                <w:szCs w:val="22"/>
                <w:lang w:val="ka-GE" w:eastAsia="en-US"/>
              </w:rPr>
              <w:t>, რომელიც საჭიროა ქვეყნის/რეგიონის ეკონომიკის განვითარებისთვის</w:t>
            </w:r>
          </w:p>
        </w:tc>
        <w:tc>
          <w:tcPr>
            <w:tcW w:w="797" w:type="pct"/>
          </w:tcPr>
          <w:p w14:paraId="4B5702A8"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640DC836" w14:textId="77777777" w:rsidR="00543FE1" w:rsidRPr="00543FE1" w:rsidRDefault="0080761C" w:rsidP="00543FE1">
            <w:pPr>
              <w:spacing w:after="160" w:line="259" w:lineRule="auto"/>
              <w:jc w:val="center"/>
              <w:rPr>
                <w:rFonts w:ascii="Sylfaen" w:eastAsia="Calibri" w:hAnsi="Sylfaen" w:cstheme="minorHAnsi"/>
                <w:sz w:val="22"/>
                <w:szCs w:val="22"/>
                <w:lang w:val="ka-GE" w:eastAsia="en-US"/>
              </w:rPr>
            </w:pPr>
            <w:sdt>
              <w:sdtPr>
                <w:rPr>
                  <w:rFonts w:ascii="Sylfaen" w:eastAsia="Calibri" w:hAnsi="Sylfaen" w:cstheme="minorHAnsi"/>
                  <w:sz w:val="22"/>
                  <w:szCs w:val="22"/>
                  <w:lang w:val="ka-GE" w:eastAsia="en-US"/>
                </w:rPr>
                <w:id w:val="1384529635"/>
                <w14:checkbox>
                  <w14:checked w14:val="0"/>
                  <w14:checkedState w14:val="2612" w14:font="MS Gothic"/>
                  <w14:uncheckedState w14:val="2610" w14:font="MS Gothic"/>
                </w14:checkbox>
              </w:sdtPr>
              <w:sdtEndPr/>
              <w:sdtContent>
                <w:r w:rsidR="00543FE1" w:rsidRPr="00543FE1">
                  <w:rPr>
                    <w:rFonts w:ascii="Segoe UI Symbol" w:eastAsia="Calibri" w:hAnsi="Segoe UI Symbol" w:cs="Segoe UI Symbol"/>
                    <w:sz w:val="22"/>
                    <w:szCs w:val="22"/>
                    <w:lang w:val="ka-GE" w:eastAsia="en-US"/>
                  </w:rPr>
                  <w:t>☐</w:t>
                </w:r>
              </w:sdtContent>
            </w:sdt>
          </w:p>
        </w:tc>
      </w:tr>
      <w:tr w:rsidR="00543FE1" w:rsidRPr="00543FE1" w14:paraId="70B5179E" w14:textId="77777777" w:rsidTr="000511D1">
        <w:trPr>
          <w:trHeight w:val="1691"/>
        </w:trPr>
        <w:tc>
          <w:tcPr>
            <w:tcW w:w="3589" w:type="pct"/>
            <w:gridSpan w:val="2"/>
            <w:shd w:val="clear" w:color="auto" w:fill="auto"/>
          </w:tcPr>
          <w:p w14:paraId="0067F050" w14:textId="6BA39819" w:rsidR="00543FE1" w:rsidRPr="00543FE1" w:rsidRDefault="00543FE1" w:rsidP="00543FE1">
            <w:pPr>
              <w:spacing w:after="160" w:line="259" w:lineRule="auto"/>
              <w:rPr>
                <w:rFonts w:ascii="Sylfaen" w:eastAsia="Calibri" w:hAnsi="Sylfaen" w:cstheme="minorHAnsi"/>
                <w:i/>
                <w:iCs/>
                <w:sz w:val="22"/>
                <w:szCs w:val="22"/>
                <w:lang w:val="ka-GE" w:eastAsia="en-US"/>
              </w:rPr>
            </w:pPr>
            <w:r w:rsidRPr="00543FE1">
              <w:rPr>
                <w:rFonts w:ascii="Sylfaen" w:eastAsia="Calibri" w:hAnsi="Sylfaen" w:cstheme="minorHAnsi"/>
                <w:i/>
                <w:iCs/>
                <w:sz w:val="22"/>
                <w:szCs w:val="22"/>
                <w:lang w:val="ka-GE" w:eastAsia="en-US"/>
              </w:rPr>
              <w:t>შესაბამისობის ნარატიული აღწერა/ანალიზი</w:t>
            </w:r>
          </w:p>
        </w:tc>
        <w:tc>
          <w:tcPr>
            <w:tcW w:w="797" w:type="pct"/>
          </w:tcPr>
          <w:p w14:paraId="2E7AD2D4"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38F6D779"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r>
      <w:tr w:rsidR="00543FE1" w:rsidRPr="00543FE1" w14:paraId="0A5F79EF" w14:textId="77777777" w:rsidTr="000511D1">
        <w:tc>
          <w:tcPr>
            <w:tcW w:w="215" w:type="pct"/>
            <w:shd w:val="clear" w:color="auto" w:fill="D9E2F3" w:themeFill="accent1" w:themeFillTint="33"/>
            <w:vAlign w:val="center"/>
          </w:tcPr>
          <w:p w14:paraId="6E58005B"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10</w:t>
            </w:r>
          </w:p>
        </w:tc>
        <w:tc>
          <w:tcPr>
            <w:tcW w:w="3374" w:type="pct"/>
            <w:shd w:val="clear" w:color="auto" w:fill="D9E2F3" w:themeFill="accent1" w:themeFillTint="33"/>
            <w:vAlign w:val="center"/>
          </w:tcPr>
          <w:p w14:paraId="41129BEB" w14:textId="77777777" w:rsidR="00543FE1" w:rsidRPr="00543FE1" w:rsidRDefault="00543FE1" w:rsidP="00543FE1">
            <w:pPr>
              <w:spacing w:after="160" w:line="259" w:lineRule="auto"/>
              <w:jc w:val="both"/>
              <w:rPr>
                <w:rFonts w:ascii="Sylfaen" w:eastAsia="Times New Roman" w:hAnsi="Sylfaen" w:cstheme="minorHAnsi"/>
                <w:b/>
                <w:bCs/>
                <w:sz w:val="22"/>
                <w:szCs w:val="22"/>
                <w:highlight w:val="green"/>
                <w:lang w:val="ka-GE" w:eastAsia="en-US"/>
              </w:rPr>
            </w:pPr>
            <w:r w:rsidRPr="00543FE1">
              <w:rPr>
                <w:rFonts w:ascii="Sylfaen" w:eastAsia="Times New Roman" w:hAnsi="Sylfaen" w:cstheme="minorHAnsi"/>
                <w:b/>
                <w:bCs/>
                <w:sz w:val="22"/>
                <w:szCs w:val="22"/>
                <w:lang w:val="ka-GE" w:eastAsia="en-US"/>
              </w:rPr>
              <w:t>პროგრამა ხორციელდება სხვა პსდ-ების მიერ, თუმცა თქვენი დაწესებულების პროგრამა იქნება  გამორჩეული (რით იქნება თქვენი კოლეჯის მიერ განხორციელებული პროგრამა განსხვავებული სხვა კოლეჯებისგან, რომლებიც იგივე პროგრამებს ახორციელებენ)</w:t>
            </w:r>
          </w:p>
        </w:tc>
        <w:tc>
          <w:tcPr>
            <w:tcW w:w="797" w:type="pct"/>
          </w:tcPr>
          <w:p w14:paraId="01F45FC4"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170A8A11" w14:textId="77777777" w:rsidR="00543FE1" w:rsidRPr="00543FE1" w:rsidRDefault="0080761C" w:rsidP="00543FE1">
            <w:pPr>
              <w:spacing w:after="160" w:line="259" w:lineRule="auto"/>
              <w:jc w:val="center"/>
              <w:rPr>
                <w:rFonts w:ascii="Sylfaen" w:eastAsia="Calibri" w:hAnsi="Sylfaen" w:cstheme="minorHAnsi"/>
                <w:sz w:val="22"/>
                <w:szCs w:val="22"/>
                <w:lang w:val="ka-GE" w:eastAsia="en-US"/>
              </w:rPr>
            </w:pPr>
            <w:sdt>
              <w:sdtPr>
                <w:rPr>
                  <w:rFonts w:ascii="Sylfaen" w:eastAsia="Calibri" w:hAnsi="Sylfaen" w:cstheme="minorHAnsi"/>
                  <w:sz w:val="22"/>
                  <w:szCs w:val="22"/>
                  <w:lang w:val="ka-GE" w:eastAsia="en-US"/>
                </w:rPr>
                <w:id w:val="461543957"/>
                <w14:checkbox>
                  <w14:checked w14:val="0"/>
                  <w14:checkedState w14:val="2612" w14:font="MS Gothic"/>
                  <w14:uncheckedState w14:val="2610" w14:font="MS Gothic"/>
                </w14:checkbox>
              </w:sdtPr>
              <w:sdtEndPr/>
              <w:sdtContent>
                <w:r w:rsidR="00543FE1" w:rsidRPr="00543FE1">
                  <w:rPr>
                    <w:rFonts w:ascii="Segoe UI Symbol" w:eastAsia="Calibri" w:hAnsi="Segoe UI Symbol" w:cs="Segoe UI Symbol"/>
                    <w:sz w:val="22"/>
                    <w:szCs w:val="22"/>
                    <w:lang w:val="ka-GE" w:eastAsia="en-US"/>
                  </w:rPr>
                  <w:t>☐</w:t>
                </w:r>
              </w:sdtContent>
            </w:sdt>
          </w:p>
        </w:tc>
      </w:tr>
      <w:tr w:rsidR="00543FE1" w:rsidRPr="00543FE1" w14:paraId="30884AED" w14:textId="77777777" w:rsidTr="000511D1">
        <w:trPr>
          <w:trHeight w:val="1619"/>
        </w:trPr>
        <w:tc>
          <w:tcPr>
            <w:tcW w:w="3589" w:type="pct"/>
            <w:gridSpan w:val="2"/>
            <w:shd w:val="clear" w:color="auto" w:fill="auto"/>
          </w:tcPr>
          <w:p w14:paraId="0BD58272" w14:textId="77777777" w:rsidR="00543FE1" w:rsidRPr="00543FE1" w:rsidRDefault="00543FE1" w:rsidP="00543FE1">
            <w:pPr>
              <w:spacing w:after="160" w:line="259" w:lineRule="auto"/>
              <w:rPr>
                <w:rFonts w:ascii="Sylfaen" w:eastAsia="Calibri" w:hAnsi="Sylfaen" w:cstheme="minorHAnsi"/>
                <w:i/>
                <w:iCs/>
                <w:sz w:val="22"/>
                <w:szCs w:val="22"/>
                <w:lang w:val="ka-GE" w:eastAsia="en-US"/>
              </w:rPr>
            </w:pPr>
            <w:r w:rsidRPr="00543FE1">
              <w:rPr>
                <w:rFonts w:ascii="Sylfaen" w:eastAsia="Calibri" w:hAnsi="Sylfaen" w:cstheme="minorHAnsi"/>
                <w:i/>
                <w:iCs/>
                <w:sz w:val="22"/>
                <w:szCs w:val="22"/>
                <w:lang w:val="ka-GE" w:eastAsia="en-US"/>
              </w:rPr>
              <w:t>შესაბამისობის ნარატიული აღწერა/ანალიზი</w:t>
            </w:r>
          </w:p>
          <w:p w14:paraId="19CAA873" w14:textId="77777777" w:rsidR="00543FE1" w:rsidRPr="00543FE1" w:rsidRDefault="00543FE1" w:rsidP="00543FE1">
            <w:pPr>
              <w:spacing w:after="160" w:line="259" w:lineRule="auto"/>
              <w:rPr>
                <w:rFonts w:ascii="Sylfaen" w:eastAsia="Times New Roman" w:hAnsi="Sylfaen" w:cstheme="minorHAnsi"/>
                <w:sz w:val="22"/>
                <w:szCs w:val="22"/>
                <w:lang w:val="ka-GE" w:eastAsia="en-US"/>
              </w:rPr>
            </w:pPr>
          </w:p>
        </w:tc>
        <w:tc>
          <w:tcPr>
            <w:tcW w:w="797" w:type="pct"/>
          </w:tcPr>
          <w:p w14:paraId="0EAD045F"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1E8D5F28"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r>
      <w:tr w:rsidR="00543FE1" w:rsidRPr="00543FE1" w14:paraId="4BB92716" w14:textId="77777777" w:rsidTr="000511D1">
        <w:trPr>
          <w:trHeight w:val="431"/>
        </w:trPr>
        <w:tc>
          <w:tcPr>
            <w:tcW w:w="215" w:type="pct"/>
            <w:shd w:val="clear" w:color="auto" w:fill="D9E2F3" w:themeFill="accent1" w:themeFillTint="33"/>
            <w:vAlign w:val="center"/>
          </w:tcPr>
          <w:p w14:paraId="77AF2991"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11</w:t>
            </w:r>
          </w:p>
        </w:tc>
        <w:tc>
          <w:tcPr>
            <w:tcW w:w="3374" w:type="pct"/>
            <w:shd w:val="clear" w:color="auto" w:fill="D9E2F3" w:themeFill="accent1" w:themeFillTint="33"/>
            <w:vAlign w:val="center"/>
          </w:tcPr>
          <w:p w14:paraId="15DAA277" w14:textId="77777777" w:rsidR="00543FE1" w:rsidRPr="00543FE1" w:rsidRDefault="00543FE1" w:rsidP="00543FE1">
            <w:pPr>
              <w:spacing w:after="160" w:line="259" w:lineRule="auto"/>
              <w:jc w:val="both"/>
              <w:rPr>
                <w:rFonts w:ascii="Sylfaen" w:eastAsia="Times New Roman" w:hAnsi="Sylfaen" w:cstheme="minorHAnsi"/>
                <w:b/>
                <w:bCs/>
                <w:sz w:val="22"/>
                <w:szCs w:val="22"/>
                <w:lang w:eastAsia="en-US"/>
              </w:rPr>
            </w:pPr>
            <w:r w:rsidRPr="00543FE1">
              <w:rPr>
                <w:rFonts w:ascii="Sylfaen" w:eastAsia="Times New Roman" w:hAnsi="Sylfaen" w:cstheme="minorHAnsi"/>
                <w:b/>
                <w:bCs/>
                <w:sz w:val="22"/>
                <w:szCs w:val="22"/>
                <w:lang w:val="ka-GE" w:eastAsia="en-US"/>
              </w:rPr>
              <w:t>კონკრეტული პროგრამა არ ხორციელდება არცერთი პსდ-ს მიერ</w:t>
            </w:r>
            <w:r w:rsidRPr="00543FE1">
              <w:rPr>
                <w:rFonts w:ascii="Sylfaen" w:eastAsia="Times New Roman" w:hAnsi="Sylfaen" w:cstheme="minorHAnsi"/>
                <w:b/>
                <w:bCs/>
                <w:sz w:val="22"/>
                <w:szCs w:val="22"/>
                <w:lang w:eastAsia="en-US"/>
              </w:rPr>
              <w:t>.</w:t>
            </w:r>
          </w:p>
        </w:tc>
        <w:tc>
          <w:tcPr>
            <w:tcW w:w="797" w:type="pct"/>
          </w:tcPr>
          <w:p w14:paraId="7F9777FB"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70E2E6B2" w14:textId="77777777" w:rsidR="00543FE1" w:rsidRPr="00543FE1" w:rsidRDefault="0080761C" w:rsidP="00543FE1">
            <w:pPr>
              <w:spacing w:after="160" w:line="259" w:lineRule="auto"/>
              <w:jc w:val="center"/>
              <w:rPr>
                <w:rFonts w:ascii="Sylfaen" w:eastAsia="Calibri" w:hAnsi="Sylfaen" w:cstheme="minorHAnsi"/>
                <w:sz w:val="22"/>
                <w:szCs w:val="22"/>
                <w:lang w:val="ka-GE" w:eastAsia="en-US"/>
              </w:rPr>
            </w:pPr>
            <w:sdt>
              <w:sdtPr>
                <w:rPr>
                  <w:rFonts w:ascii="Sylfaen" w:eastAsia="Calibri" w:hAnsi="Sylfaen" w:cstheme="minorHAnsi"/>
                  <w:sz w:val="22"/>
                  <w:szCs w:val="22"/>
                  <w:lang w:val="ka-GE" w:eastAsia="en-US"/>
                </w:rPr>
                <w:id w:val="1803962072"/>
                <w14:checkbox>
                  <w14:checked w14:val="0"/>
                  <w14:checkedState w14:val="2612" w14:font="MS Gothic"/>
                  <w14:uncheckedState w14:val="2610" w14:font="MS Gothic"/>
                </w14:checkbox>
              </w:sdtPr>
              <w:sdtEndPr/>
              <w:sdtContent>
                <w:r w:rsidR="00543FE1" w:rsidRPr="00543FE1">
                  <w:rPr>
                    <w:rFonts w:ascii="Segoe UI Symbol" w:eastAsia="Calibri" w:hAnsi="Segoe UI Symbol" w:cs="Segoe UI Symbol"/>
                    <w:sz w:val="22"/>
                    <w:szCs w:val="22"/>
                    <w:lang w:val="ka-GE" w:eastAsia="en-US"/>
                  </w:rPr>
                  <w:t>☐</w:t>
                </w:r>
              </w:sdtContent>
            </w:sdt>
          </w:p>
        </w:tc>
      </w:tr>
      <w:tr w:rsidR="00543FE1" w:rsidRPr="00543FE1" w14:paraId="62026CAF" w14:textId="77777777" w:rsidTr="000511D1">
        <w:trPr>
          <w:trHeight w:val="1691"/>
        </w:trPr>
        <w:tc>
          <w:tcPr>
            <w:tcW w:w="3589" w:type="pct"/>
            <w:gridSpan w:val="2"/>
            <w:shd w:val="clear" w:color="auto" w:fill="auto"/>
          </w:tcPr>
          <w:p w14:paraId="191D4A8A" w14:textId="77777777" w:rsidR="00543FE1" w:rsidRPr="00543FE1" w:rsidRDefault="00543FE1" w:rsidP="00543FE1">
            <w:pPr>
              <w:spacing w:after="160" w:line="259" w:lineRule="auto"/>
              <w:rPr>
                <w:rFonts w:ascii="Sylfaen" w:eastAsia="Calibri" w:hAnsi="Sylfaen" w:cstheme="minorHAnsi"/>
                <w:i/>
                <w:iCs/>
                <w:sz w:val="22"/>
                <w:szCs w:val="22"/>
                <w:lang w:val="ka-GE" w:eastAsia="en-US"/>
              </w:rPr>
            </w:pPr>
            <w:r w:rsidRPr="00543FE1">
              <w:rPr>
                <w:rFonts w:ascii="Sylfaen" w:eastAsia="Calibri" w:hAnsi="Sylfaen" w:cstheme="minorHAnsi"/>
                <w:i/>
                <w:iCs/>
                <w:sz w:val="22"/>
                <w:szCs w:val="22"/>
                <w:lang w:val="ka-GE" w:eastAsia="en-US"/>
              </w:rPr>
              <w:lastRenderedPageBreak/>
              <w:t>შესაბამისობის ნარატიული აღწერა/ანალიზი</w:t>
            </w:r>
          </w:p>
          <w:p w14:paraId="13C157EB" w14:textId="77777777" w:rsidR="00543FE1" w:rsidRPr="00543FE1" w:rsidRDefault="00543FE1" w:rsidP="00543FE1">
            <w:pPr>
              <w:spacing w:after="160" w:line="259" w:lineRule="auto"/>
              <w:rPr>
                <w:rFonts w:ascii="Sylfaen" w:eastAsia="Times New Roman" w:hAnsi="Sylfaen" w:cstheme="minorHAnsi"/>
                <w:sz w:val="22"/>
                <w:szCs w:val="22"/>
                <w:lang w:val="ka-GE" w:eastAsia="en-US"/>
              </w:rPr>
            </w:pPr>
          </w:p>
          <w:p w14:paraId="7B56864B" w14:textId="77777777" w:rsidR="00543FE1" w:rsidRPr="00543FE1" w:rsidRDefault="00543FE1" w:rsidP="00543FE1">
            <w:pPr>
              <w:spacing w:after="160" w:line="259" w:lineRule="auto"/>
              <w:rPr>
                <w:rFonts w:ascii="Sylfaen" w:eastAsia="Times New Roman" w:hAnsi="Sylfaen" w:cstheme="minorHAnsi"/>
                <w:sz w:val="22"/>
                <w:szCs w:val="22"/>
                <w:lang w:val="ka-GE" w:eastAsia="en-US"/>
              </w:rPr>
            </w:pPr>
          </w:p>
          <w:p w14:paraId="5BA4CC56" w14:textId="77777777" w:rsidR="00543FE1" w:rsidRPr="00543FE1" w:rsidRDefault="00543FE1" w:rsidP="00543FE1">
            <w:pPr>
              <w:spacing w:after="160" w:line="259" w:lineRule="auto"/>
              <w:rPr>
                <w:rFonts w:ascii="Sylfaen" w:eastAsia="Times New Roman" w:hAnsi="Sylfaen" w:cstheme="minorHAnsi"/>
                <w:sz w:val="22"/>
                <w:szCs w:val="22"/>
                <w:lang w:val="ka-GE" w:eastAsia="en-US"/>
              </w:rPr>
            </w:pPr>
          </w:p>
        </w:tc>
        <w:tc>
          <w:tcPr>
            <w:tcW w:w="797" w:type="pct"/>
          </w:tcPr>
          <w:p w14:paraId="5C3FEB5D"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1B352CBF"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r>
      <w:tr w:rsidR="00543FE1" w:rsidRPr="00543FE1" w14:paraId="2055AFEF" w14:textId="77777777" w:rsidTr="000511D1">
        <w:trPr>
          <w:trHeight w:val="449"/>
        </w:trPr>
        <w:tc>
          <w:tcPr>
            <w:tcW w:w="215" w:type="pct"/>
            <w:shd w:val="clear" w:color="auto" w:fill="D9E2F3" w:themeFill="accent1" w:themeFillTint="33"/>
            <w:vAlign w:val="center"/>
          </w:tcPr>
          <w:p w14:paraId="1210527D" w14:textId="77777777" w:rsidR="00543FE1" w:rsidRPr="00543FE1" w:rsidRDefault="00543FE1" w:rsidP="00543FE1">
            <w:pPr>
              <w:spacing w:after="160" w:line="259" w:lineRule="auto"/>
              <w:jc w:val="center"/>
              <w:rPr>
                <w:rFonts w:ascii="Sylfaen" w:eastAsia="Calibri" w:hAnsi="Sylfaen" w:cstheme="minorHAnsi"/>
                <w:b/>
                <w:bCs/>
                <w:sz w:val="22"/>
                <w:szCs w:val="22"/>
                <w:lang w:val="ka-GE" w:eastAsia="en-US"/>
              </w:rPr>
            </w:pPr>
            <w:r w:rsidRPr="00543FE1">
              <w:rPr>
                <w:rFonts w:ascii="Sylfaen" w:eastAsia="Calibri" w:hAnsi="Sylfaen" w:cstheme="minorHAnsi"/>
                <w:b/>
                <w:bCs/>
                <w:sz w:val="22"/>
                <w:szCs w:val="22"/>
                <w:lang w:val="ka-GE" w:eastAsia="en-US"/>
              </w:rPr>
              <w:t>12</w:t>
            </w:r>
          </w:p>
        </w:tc>
        <w:tc>
          <w:tcPr>
            <w:tcW w:w="3374" w:type="pct"/>
            <w:shd w:val="clear" w:color="auto" w:fill="D9E2F3" w:themeFill="accent1" w:themeFillTint="33"/>
            <w:vAlign w:val="center"/>
          </w:tcPr>
          <w:p w14:paraId="173941E1" w14:textId="77777777" w:rsidR="00543FE1" w:rsidRPr="00543FE1" w:rsidRDefault="00543FE1" w:rsidP="00543FE1">
            <w:pPr>
              <w:spacing w:after="160" w:line="259" w:lineRule="auto"/>
              <w:jc w:val="both"/>
              <w:rPr>
                <w:rFonts w:ascii="Sylfaen" w:eastAsia="Times New Roman" w:hAnsi="Sylfaen" w:cstheme="minorHAnsi"/>
                <w:b/>
                <w:bCs/>
                <w:sz w:val="22"/>
                <w:szCs w:val="22"/>
                <w:lang w:val="ka-GE" w:eastAsia="en-US"/>
              </w:rPr>
            </w:pPr>
            <w:r w:rsidRPr="00543FE1">
              <w:rPr>
                <w:rFonts w:ascii="Sylfaen" w:eastAsia="Times New Roman" w:hAnsi="Sylfaen" w:cstheme="minorHAnsi"/>
                <w:b/>
                <w:bCs/>
                <w:sz w:val="22"/>
                <w:szCs w:val="22"/>
                <w:lang w:val="ka-GE" w:eastAsia="en-US"/>
              </w:rPr>
              <w:t xml:space="preserve">პსდ-სჰყავს საკმარისი ადამიანური რესურსი (პროგრამის განმახორციელებლები) საგანმანათლებლო პროგრამის განსახორციელებლად. </w:t>
            </w:r>
          </w:p>
          <w:p w14:paraId="0AA11E9F" w14:textId="77777777" w:rsidR="00543FE1" w:rsidRPr="00543FE1" w:rsidRDefault="00543FE1" w:rsidP="00543FE1">
            <w:pPr>
              <w:spacing w:after="160" w:line="259" w:lineRule="auto"/>
              <w:jc w:val="both"/>
              <w:rPr>
                <w:rFonts w:ascii="Sylfaen" w:eastAsia="Times New Roman" w:hAnsi="Sylfaen" w:cstheme="majorHAnsi"/>
                <w:b/>
                <w:bCs/>
                <w:sz w:val="22"/>
                <w:szCs w:val="22"/>
                <w:lang w:val="ka-GE" w:eastAsia="en-US"/>
              </w:rPr>
            </w:pPr>
          </w:p>
          <w:p w14:paraId="622070FB" w14:textId="77777777" w:rsidR="00543FE1" w:rsidRPr="00543FE1" w:rsidRDefault="00543FE1" w:rsidP="00543FE1">
            <w:pPr>
              <w:spacing w:after="160" w:line="259" w:lineRule="auto"/>
              <w:jc w:val="both"/>
              <w:rPr>
                <w:rFonts w:ascii="Sylfaen" w:eastAsia="Times New Roman" w:hAnsi="Sylfaen" w:cstheme="majorHAnsi"/>
                <w:b/>
                <w:bCs/>
                <w:sz w:val="22"/>
                <w:szCs w:val="22"/>
                <w:lang w:val="ka-GE" w:eastAsia="en-US"/>
              </w:rPr>
            </w:pPr>
          </w:p>
        </w:tc>
        <w:tc>
          <w:tcPr>
            <w:tcW w:w="797" w:type="pct"/>
          </w:tcPr>
          <w:p w14:paraId="119B485E" w14:textId="77777777" w:rsidR="00543FE1" w:rsidRPr="00543FE1" w:rsidRDefault="00543FE1" w:rsidP="00543FE1">
            <w:pPr>
              <w:spacing w:after="160" w:line="259" w:lineRule="auto"/>
              <w:jc w:val="center"/>
              <w:rPr>
                <w:rFonts w:ascii="Sylfaen" w:eastAsia="Calibri" w:hAnsi="Sylfaen" w:cstheme="minorHAnsi"/>
                <w:sz w:val="22"/>
                <w:szCs w:val="22"/>
                <w:lang w:val="ka-GE" w:eastAsia="en-US"/>
              </w:rPr>
            </w:pPr>
          </w:p>
        </w:tc>
        <w:tc>
          <w:tcPr>
            <w:tcW w:w="614" w:type="pct"/>
            <w:vAlign w:val="center"/>
          </w:tcPr>
          <w:p w14:paraId="0D34094E" w14:textId="77777777" w:rsidR="00543FE1" w:rsidRPr="00543FE1" w:rsidRDefault="0080761C" w:rsidP="00543FE1">
            <w:pPr>
              <w:spacing w:after="160" w:line="259" w:lineRule="auto"/>
              <w:jc w:val="center"/>
              <w:rPr>
                <w:rFonts w:ascii="Sylfaen" w:eastAsia="Calibri" w:hAnsi="Sylfaen" w:cstheme="minorHAnsi"/>
                <w:sz w:val="22"/>
                <w:szCs w:val="22"/>
                <w:lang w:val="ka-GE" w:eastAsia="en-US"/>
              </w:rPr>
            </w:pPr>
            <w:sdt>
              <w:sdtPr>
                <w:rPr>
                  <w:rFonts w:ascii="Sylfaen" w:eastAsia="Calibri" w:hAnsi="Sylfaen" w:cstheme="minorHAnsi"/>
                  <w:sz w:val="22"/>
                  <w:szCs w:val="22"/>
                  <w:lang w:val="ka-GE" w:eastAsia="en-US"/>
                </w:rPr>
                <w:id w:val="-1339923745"/>
                <w14:checkbox>
                  <w14:checked w14:val="0"/>
                  <w14:checkedState w14:val="2612" w14:font="MS Gothic"/>
                  <w14:uncheckedState w14:val="2610" w14:font="MS Gothic"/>
                </w14:checkbox>
              </w:sdtPr>
              <w:sdtEndPr/>
              <w:sdtContent>
                <w:r w:rsidR="00543FE1" w:rsidRPr="00543FE1">
                  <w:rPr>
                    <w:rFonts w:ascii="Segoe UI Symbol" w:eastAsia="Calibri" w:hAnsi="Segoe UI Symbol" w:cs="Segoe UI Symbol"/>
                    <w:sz w:val="22"/>
                    <w:szCs w:val="22"/>
                    <w:lang w:val="ka-GE" w:eastAsia="en-US"/>
                  </w:rPr>
                  <w:t>☐</w:t>
                </w:r>
              </w:sdtContent>
            </w:sdt>
          </w:p>
        </w:tc>
      </w:tr>
      <w:tr w:rsidR="00543FE1" w:rsidRPr="00543FE1" w14:paraId="49034E8D" w14:textId="77777777" w:rsidTr="000511D1">
        <w:trPr>
          <w:trHeight w:val="1520"/>
        </w:trPr>
        <w:tc>
          <w:tcPr>
            <w:tcW w:w="3589" w:type="pct"/>
            <w:gridSpan w:val="2"/>
            <w:shd w:val="clear" w:color="auto" w:fill="auto"/>
          </w:tcPr>
          <w:p w14:paraId="39C4D316" w14:textId="235B2ECB" w:rsidR="00543FE1" w:rsidRPr="00543FE1" w:rsidRDefault="00543FE1" w:rsidP="00543FE1">
            <w:pPr>
              <w:spacing w:after="160" w:line="259" w:lineRule="auto"/>
              <w:rPr>
                <w:rFonts w:ascii="Sylfaen" w:eastAsia="Calibri" w:hAnsi="Sylfaen" w:cstheme="minorHAnsi"/>
                <w:i/>
                <w:iCs/>
                <w:sz w:val="22"/>
                <w:szCs w:val="22"/>
                <w:lang w:val="ka-GE" w:eastAsia="en-US"/>
              </w:rPr>
            </w:pPr>
            <w:r w:rsidRPr="00543FE1">
              <w:rPr>
                <w:rFonts w:ascii="Sylfaen" w:eastAsia="Calibri" w:hAnsi="Sylfaen" w:cstheme="minorHAnsi"/>
                <w:i/>
                <w:iCs/>
                <w:sz w:val="22"/>
                <w:szCs w:val="22"/>
                <w:lang w:val="ka-GE" w:eastAsia="en-US"/>
              </w:rPr>
              <w:t>შესაბამისობის ნარატიული აღწერა/ანალიზი</w:t>
            </w:r>
          </w:p>
          <w:p w14:paraId="4EE2B2D5" w14:textId="77777777" w:rsidR="00543FE1" w:rsidRPr="00543FE1" w:rsidRDefault="00543FE1" w:rsidP="00543FE1">
            <w:pPr>
              <w:spacing w:after="160" w:line="259" w:lineRule="auto"/>
              <w:rPr>
                <w:rFonts w:ascii="Sylfaen" w:eastAsia="Times New Roman" w:hAnsi="Sylfaen" w:cstheme="minorHAnsi"/>
                <w:sz w:val="22"/>
                <w:szCs w:val="22"/>
                <w:lang w:val="ka-GE" w:eastAsia="en-US"/>
              </w:rPr>
            </w:pPr>
          </w:p>
          <w:p w14:paraId="69F365ED" w14:textId="77777777" w:rsidR="00543FE1" w:rsidRPr="00543FE1" w:rsidRDefault="00543FE1" w:rsidP="00543FE1">
            <w:pPr>
              <w:spacing w:after="160" w:line="259" w:lineRule="auto"/>
              <w:rPr>
                <w:rFonts w:ascii="Sylfaen" w:eastAsia="Times New Roman" w:hAnsi="Sylfaen" w:cstheme="minorHAnsi"/>
                <w:sz w:val="22"/>
                <w:szCs w:val="22"/>
                <w:lang w:val="ka-GE" w:eastAsia="en-US"/>
              </w:rPr>
            </w:pPr>
          </w:p>
        </w:tc>
        <w:tc>
          <w:tcPr>
            <w:tcW w:w="797" w:type="pct"/>
          </w:tcPr>
          <w:p w14:paraId="399A190D" w14:textId="77777777" w:rsidR="00543FE1" w:rsidRPr="00543FE1" w:rsidRDefault="00543FE1" w:rsidP="00543FE1">
            <w:pPr>
              <w:spacing w:after="160" w:line="259" w:lineRule="auto"/>
              <w:rPr>
                <w:rFonts w:ascii="Sylfaen" w:eastAsia="Calibri" w:hAnsi="Sylfaen" w:cstheme="minorHAnsi"/>
                <w:sz w:val="22"/>
                <w:szCs w:val="22"/>
                <w:lang w:val="ka-GE" w:eastAsia="en-US"/>
              </w:rPr>
            </w:pPr>
          </w:p>
        </w:tc>
        <w:tc>
          <w:tcPr>
            <w:tcW w:w="614" w:type="pct"/>
          </w:tcPr>
          <w:p w14:paraId="67BFED66" w14:textId="77777777" w:rsidR="00543FE1" w:rsidRPr="00543FE1" w:rsidRDefault="00543FE1" w:rsidP="00543FE1">
            <w:pPr>
              <w:spacing w:after="160" w:line="259" w:lineRule="auto"/>
              <w:rPr>
                <w:rFonts w:ascii="Sylfaen" w:eastAsia="Calibri" w:hAnsi="Sylfaen" w:cstheme="minorHAnsi"/>
                <w:sz w:val="22"/>
                <w:szCs w:val="22"/>
                <w:lang w:val="ka-GE" w:eastAsia="en-US"/>
              </w:rPr>
            </w:pPr>
          </w:p>
        </w:tc>
      </w:tr>
      <w:tr w:rsidR="00543FE1" w:rsidRPr="00543FE1" w14:paraId="1B768796" w14:textId="77777777" w:rsidTr="000511D1">
        <w:trPr>
          <w:trHeight w:val="449"/>
        </w:trPr>
        <w:tc>
          <w:tcPr>
            <w:tcW w:w="215" w:type="pct"/>
            <w:shd w:val="clear" w:color="auto" w:fill="D9E2F3" w:themeFill="accent1" w:themeFillTint="33"/>
            <w:vAlign w:val="center"/>
          </w:tcPr>
          <w:p w14:paraId="1EE951AA" w14:textId="77777777" w:rsidR="00543FE1" w:rsidRPr="00543FE1" w:rsidRDefault="00543FE1" w:rsidP="00543FE1">
            <w:pPr>
              <w:spacing w:after="160" w:line="259" w:lineRule="auto"/>
              <w:jc w:val="center"/>
              <w:rPr>
                <w:rFonts w:ascii="Sylfaen" w:eastAsia="Calibri" w:hAnsi="Sylfaen" w:cstheme="minorHAnsi"/>
                <w:b/>
                <w:bCs/>
                <w:sz w:val="22"/>
                <w:szCs w:val="22"/>
                <w:lang w:eastAsia="en-US"/>
              </w:rPr>
            </w:pPr>
            <w:r w:rsidRPr="00543FE1">
              <w:rPr>
                <w:rFonts w:ascii="Sylfaen" w:eastAsia="Calibri" w:hAnsi="Sylfaen" w:cstheme="minorHAnsi"/>
                <w:b/>
                <w:bCs/>
                <w:sz w:val="22"/>
                <w:szCs w:val="22"/>
                <w:lang w:val="ka-GE" w:eastAsia="en-US"/>
              </w:rPr>
              <w:t>1</w:t>
            </w:r>
            <w:r w:rsidRPr="00543FE1">
              <w:rPr>
                <w:rFonts w:ascii="Sylfaen" w:eastAsia="Calibri" w:hAnsi="Sylfaen" w:cstheme="minorHAnsi"/>
                <w:b/>
                <w:bCs/>
                <w:sz w:val="22"/>
                <w:szCs w:val="22"/>
                <w:lang w:eastAsia="en-US"/>
              </w:rPr>
              <w:t>3</w:t>
            </w:r>
          </w:p>
        </w:tc>
        <w:tc>
          <w:tcPr>
            <w:tcW w:w="3374" w:type="pct"/>
            <w:shd w:val="clear" w:color="auto" w:fill="D9E2F3" w:themeFill="accent1" w:themeFillTint="33"/>
            <w:vAlign w:val="center"/>
          </w:tcPr>
          <w:p w14:paraId="77EEA372" w14:textId="77777777" w:rsidR="00543FE1" w:rsidRPr="00543FE1" w:rsidRDefault="00543FE1" w:rsidP="00543FE1">
            <w:pPr>
              <w:spacing w:after="160" w:line="259" w:lineRule="auto"/>
              <w:jc w:val="both"/>
              <w:rPr>
                <w:rFonts w:ascii="Sylfaen" w:eastAsia="Times New Roman" w:hAnsi="Sylfaen" w:cstheme="minorHAnsi"/>
                <w:b/>
                <w:bCs/>
                <w:sz w:val="22"/>
                <w:szCs w:val="22"/>
                <w:lang w:val="ka-GE" w:eastAsia="en-US"/>
              </w:rPr>
            </w:pPr>
            <w:r w:rsidRPr="00543FE1">
              <w:rPr>
                <w:rFonts w:ascii="Sylfaen" w:eastAsia="Times New Roman" w:hAnsi="Sylfaen" w:cstheme="minorHAnsi"/>
                <w:b/>
                <w:bCs/>
                <w:sz w:val="22"/>
                <w:szCs w:val="22"/>
                <w:lang w:val="ka-GE" w:eastAsia="en-US"/>
              </w:rPr>
              <w:t>სხვა არგუმენტაცია, რომელიც ცხრილში არ არის დასახელებული</w:t>
            </w:r>
          </w:p>
        </w:tc>
        <w:tc>
          <w:tcPr>
            <w:tcW w:w="797" w:type="pct"/>
            <w:shd w:val="clear" w:color="auto" w:fill="auto"/>
          </w:tcPr>
          <w:p w14:paraId="19015190" w14:textId="77777777" w:rsidR="00543FE1" w:rsidRPr="00543FE1" w:rsidRDefault="00543FE1" w:rsidP="00543FE1">
            <w:pPr>
              <w:spacing w:after="160" w:line="259" w:lineRule="auto"/>
              <w:rPr>
                <w:rFonts w:ascii="Sylfaen" w:eastAsia="Times New Roman" w:hAnsi="Sylfaen" w:cstheme="minorHAnsi"/>
                <w:b/>
                <w:bCs/>
                <w:sz w:val="22"/>
                <w:szCs w:val="22"/>
                <w:lang w:val="ka-GE" w:eastAsia="en-US"/>
              </w:rPr>
            </w:pPr>
          </w:p>
        </w:tc>
        <w:tc>
          <w:tcPr>
            <w:tcW w:w="614" w:type="pct"/>
            <w:shd w:val="clear" w:color="auto" w:fill="auto"/>
          </w:tcPr>
          <w:p w14:paraId="62A2D29C" w14:textId="77777777" w:rsidR="00543FE1" w:rsidRPr="00543FE1" w:rsidRDefault="00543FE1" w:rsidP="00543FE1">
            <w:pPr>
              <w:spacing w:after="160" w:line="259" w:lineRule="auto"/>
              <w:rPr>
                <w:rFonts w:ascii="Sylfaen" w:eastAsia="Times New Roman" w:hAnsi="Sylfaen" w:cstheme="minorHAnsi"/>
                <w:b/>
                <w:bCs/>
                <w:sz w:val="22"/>
                <w:szCs w:val="22"/>
                <w:lang w:val="ka-GE" w:eastAsia="en-US"/>
              </w:rPr>
            </w:pPr>
          </w:p>
        </w:tc>
      </w:tr>
      <w:tr w:rsidR="00543FE1" w:rsidRPr="00543FE1" w14:paraId="4911E01B" w14:textId="77777777" w:rsidTr="000511D1">
        <w:trPr>
          <w:trHeight w:val="1520"/>
        </w:trPr>
        <w:tc>
          <w:tcPr>
            <w:tcW w:w="3589" w:type="pct"/>
            <w:gridSpan w:val="2"/>
            <w:shd w:val="clear" w:color="auto" w:fill="auto"/>
          </w:tcPr>
          <w:p w14:paraId="72DC7B33" w14:textId="7C1EE21B" w:rsidR="00543FE1" w:rsidRPr="00543FE1" w:rsidRDefault="00543FE1" w:rsidP="00543FE1">
            <w:pPr>
              <w:spacing w:after="160" w:line="259" w:lineRule="auto"/>
              <w:rPr>
                <w:rFonts w:ascii="Sylfaen" w:eastAsia="Calibri" w:hAnsi="Sylfaen" w:cstheme="minorHAnsi"/>
                <w:i/>
                <w:iCs/>
                <w:sz w:val="22"/>
                <w:szCs w:val="22"/>
                <w:lang w:val="ka-GE" w:eastAsia="en-US"/>
              </w:rPr>
            </w:pPr>
            <w:r w:rsidRPr="00543FE1">
              <w:rPr>
                <w:rFonts w:ascii="Sylfaen" w:eastAsia="Calibri" w:hAnsi="Sylfaen" w:cstheme="minorHAnsi"/>
                <w:i/>
                <w:iCs/>
                <w:sz w:val="22"/>
                <w:szCs w:val="22"/>
                <w:lang w:val="ka-GE" w:eastAsia="en-US"/>
              </w:rPr>
              <w:t>შესაბამისობის ნარატიული აღწერა/ანალიზი</w:t>
            </w:r>
          </w:p>
          <w:p w14:paraId="0F6F47E5" w14:textId="77777777" w:rsidR="00543FE1" w:rsidRPr="00543FE1" w:rsidRDefault="00543FE1" w:rsidP="00543FE1">
            <w:pPr>
              <w:spacing w:after="160" w:line="259" w:lineRule="auto"/>
              <w:rPr>
                <w:rFonts w:ascii="Sylfaen" w:eastAsia="Times New Roman" w:hAnsi="Sylfaen" w:cstheme="minorHAnsi"/>
                <w:sz w:val="22"/>
                <w:szCs w:val="22"/>
                <w:lang w:val="ka-GE" w:eastAsia="en-US"/>
              </w:rPr>
            </w:pPr>
          </w:p>
        </w:tc>
        <w:tc>
          <w:tcPr>
            <w:tcW w:w="797" w:type="pct"/>
            <w:shd w:val="clear" w:color="auto" w:fill="auto"/>
          </w:tcPr>
          <w:p w14:paraId="3B25D31D" w14:textId="77777777" w:rsidR="00543FE1" w:rsidRPr="00543FE1" w:rsidRDefault="00543FE1" w:rsidP="00543FE1">
            <w:pPr>
              <w:spacing w:after="160" w:line="259" w:lineRule="auto"/>
              <w:rPr>
                <w:rFonts w:ascii="Sylfaen" w:eastAsia="Times New Roman" w:hAnsi="Sylfaen" w:cstheme="minorHAnsi"/>
                <w:sz w:val="22"/>
                <w:szCs w:val="22"/>
                <w:lang w:val="ka-GE" w:eastAsia="en-US"/>
              </w:rPr>
            </w:pPr>
          </w:p>
        </w:tc>
        <w:tc>
          <w:tcPr>
            <w:tcW w:w="614" w:type="pct"/>
            <w:shd w:val="clear" w:color="auto" w:fill="auto"/>
          </w:tcPr>
          <w:p w14:paraId="3520DED8" w14:textId="77777777" w:rsidR="00543FE1" w:rsidRPr="00543FE1" w:rsidRDefault="00543FE1" w:rsidP="00543FE1">
            <w:pPr>
              <w:spacing w:after="160" w:line="259" w:lineRule="auto"/>
              <w:rPr>
                <w:rFonts w:ascii="Sylfaen" w:eastAsia="Times New Roman" w:hAnsi="Sylfaen" w:cstheme="minorHAnsi"/>
                <w:sz w:val="22"/>
                <w:szCs w:val="22"/>
                <w:lang w:val="ka-GE" w:eastAsia="en-US"/>
              </w:rPr>
            </w:pPr>
          </w:p>
        </w:tc>
      </w:tr>
    </w:tbl>
    <w:p w14:paraId="4DCF4B44" w14:textId="77777777" w:rsidR="00543FE1" w:rsidRPr="00543FE1" w:rsidRDefault="00543FE1" w:rsidP="00543FE1">
      <w:pPr>
        <w:spacing w:after="160" w:line="259" w:lineRule="auto"/>
        <w:rPr>
          <w:rFonts w:ascii="Calibri" w:eastAsia="Calibri" w:hAnsi="Calibri" w:cs="Calibri"/>
          <w:sz w:val="22"/>
          <w:szCs w:val="22"/>
          <w:lang w:val="ka-GE" w:eastAsia="en-US"/>
        </w:rPr>
      </w:pPr>
    </w:p>
    <w:p w14:paraId="2A83C73D" w14:textId="77777777" w:rsidR="00543FE1" w:rsidRPr="00543FE1" w:rsidRDefault="00543FE1" w:rsidP="00E10E13">
      <w:pPr>
        <w:spacing w:after="160" w:line="259" w:lineRule="auto"/>
        <w:ind w:left="-142"/>
        <w:jc w:val="both"/>
        <w:rPr>
          <w:rFonts w:ascii="Sylfaen" w:eastAsia="Calibri" w:hAnsi="Sylfaen" w:cs="Calibri"/>
          <w:color w:val="002060"/>
          <w:sz w:val="20"/>
          <w:szCs w:val="20"/>
          <w:lang w:eastAsia="en-US"/>
        </w:rPr>
      </w:pPr>
    </w:p>
    <w:p w14:paraId="2F1370AE" w14:textId="77777777" w:rsidR="00E10E13" w:rsidRPr="00FA01FA" w:rsidRDefault="00E10E13" w:rsidP="00E10E13">
      <w:pPr>
        <w:spacing w:after="160" w:line="259" w:lineRule="auto"/>
        <w:ind w:left="-142"/>
        <w:jc w:val="both"/>
        <w:rPr>
          <w:rFonts w:ascii="Sylfaen" w:eastAsia="Calibri" w:hAnsi="Sylfaen" w:cs="Calibri"/>
          <w:color w:val="002060"/>
          <w:sz w:val="20"/>
          <w:szCs w:val="20"/>
          <w:lang w:val="ka-GE" w:eastAsia="en-US"/>
        </w:rPr>
      </w:pPr>
      <w:r w:rsidRPr="00FA01FA">
        <w:rPr>
          <w:rFonts w:ascii="Sylfaen" w:eastAsia="Calibri" w:hAnsi="Sylfaen" w:cs="Calibri"/>
          <w:color w:val="002060"/>
          <w:sz w:val="20"/>
          <w:szCs w:val="20"/>
          <w:lang w:val="ka-GE" w:eastAsia="en-US"/>
        </w:rPr>
        <w:t>უფლებამოსილი პირის ხელმოწერა --------------------------------------------------------- ბ.ა.</w:t>
      </w:r>
    </w:p>
    <w:p w14:paraId="0CACB170" w14:textId="6B56F6B7" w:rsidR="00B90BD2" w:rsidRPr="00FA01FA" w:rsidRDefault="00E10E13" w:rsidP="00A228C1">
      <w:pPr>
        <w:spacing w:after="160" w:line="259" w:lineRule="auto"/>
        <w:ind w:left="-142"/>
        <w:jc w:val="both"/>
        <w:rPr>
          <w:rFonts w:ascii="Sylfaen" w:eastAsia="MS Gothic" w:hAnsi="Sylfaen" w:cs="Calibri"/>
          <w:b/>
          <w:color w:val="002060"/>
          <w:sz w:val="20"/>
          <w:szCs w:val="20"/>
          <w:lang w:val="ka-GE" w:eastAsia="en-US"/>
        </w:rPr>
      </w:pPr>
      <w:r w:rsidRPr="00FA01FA">
        <w:rPr>
          <w:rFonts w:ascii="Sylfaen" w:eastAsia="Calibri" w:hAnsi="Sylfaen" w:cs="Calibri"/>
          <w:color w:val="002060"/>
          <w:sz w:val="20"/>
          <w:szCs w:val="20"/>
          <w:lang w:val="ka-GE" w:eastAsia="en-US"/>
        </w:rPr>
        <w:t>თარიღი -----------------------</w:t>
      </w:r>
    </w:p>
    <w:sectPr w:rsidR="00B90BD2" w:rsidRPr="00FA01FA" w:rsidSect="001E4BA7">
      <w:headerReference w:type="default" r:id="rId9"/>
      <w:footerReference w:type="default" r:id="rId10"/>
      <w:pgSz w:w="15840" w:h="12240" w:orient="landscape"/>
      <w:pgMar w:top="720" w:right="900" w:bottom="990" w:left="1134"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F8118" w14:textId="77777777" w:rsidR="0080761C" w:rsidRDefault="0080761C" w:rsidP="00A53EA9">
      <w:r>
        <w:separator/>
      </w:r>
    </w:p>
  </w:endnote>
  <w:endnote w:type="continuationSeparator" w:id="0">
    <w:p w14:paraId="75EDF7CB" w14:textId="77777777" w:rsidR="0080761C" w:rsidRDefault="0080761C" w:rsidP="00A5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altName w:val="Calibri"/>
    <w:charset w:val="00"/>
    <w:family w:val="auto"/>
    <w:pitch w:val="variable"/>
    <w:sig w:usb0="20000207" w:usb1="00000002" w:usb2="00000000" w:usb3="00000000" w:csb0="00000197" w:csb1="00000000"/>
  </w:font>
  <w:font w:name="Helvetica">
    <w:panose1 w:val="020B05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76259"/>
      <w:docPartObj>
        <w:docPartGallery w:val="Page Numbers (Bottom of Page)"/>
        <w:docPartUnique/>
      </w:docPartObj>
    </w:sdtPr>
    <w:sdtEndPr>
      <w:rPr>
        <w:noProof/>
      </w:rPr>
    </w:sdtEndPr>
    <w:sdtContent>
      <w:p w14:paraId="5F63675E" w14:textId="186F00D7" w:rsidR="00DA152F" w:rsidRDefault="00DA15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ACD9A4" w14:textId="77777777" w:rsidR="00ED158B" w:rsidRPr="00A53EA9" w:rsidRDefault="00ED158B" w:rsidP="000E776E">
    <w:pPr>
      <w:pStyle w:val="Footer"/>
      <w:jc w:val="right"/>
      <w:rPr>
        <w:rFonts w:ascii="Sylfaen" w:hAnsi="Sylfaen"/>
        <w:lang w:val="ka-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F0AD3" w14:textId="77777777" w:rsidR="0080761C" w:rsidRDefault="0080761C" w:rsidP="00A53EA9">
      <w:r>
        <w:separator/>
      </w:r>
    </w:p>
  </w:footnote>
  <w:footnote w:type="continuationSeparator" w:id="0">
    <w:p w14:paraId="5E599A95" w14:textId="77777777" w:rsidR="0080761C" w:rsidRDefault="0080761C" w:rsidP="00A53EA9">
      <w:r>
        <w:continuationSeparator/>
      </w:r>
    </w:p>
  </w:footnote>
  <w:footnote w:id="1">
    <w:p w14:paraId="39326E70" w14:textId="77777777" w:rsidR="00E630CD" w:rsidRPr="0095773A" w:rsidRDefault="00E630CD" w:rsidP="00E630CD">
      <w:pPr>
        <w:pStyle w:val="FootnoteText"/>
        <w:rPr>
          <w:rFonts w:ascii="Sylfaen" w:hAnsi="Sylfaen" w:cstheme="minorBidi"/>
          <w:b/>
          <w:bCs/>
          <w:lang w:val="ka-GE"/>
        </w:rPr>
      </w:pPr>
      <w:r w:rsidRPr="00E630CD">
        <w:rPr>
          <w:rStyle w:val="FootnoteReference"/>
          <w:b/>
          <w:bCs/>
          <w:color w:val="002060"/>
          <w:sz w:val="21"/>
          <w:szCs w:val="21"/>
        </w:rPr>
        <w:footnoteRef/>
      </w:r>
      <w:r w:rsidRPr="00E630CD">
        <w:rPr>
          <w:b/>
          <w:bCs/>
          <w:color w:val="002060"/>
          <w:sz w:val="21"/>
          <w:szCs w:val="21"/>
        </w:rPr>
        <w:t xml:space="preserve"> </w:t>
      </w:r>
      <w:r w:rsidRPr="00E630CD">
        <w:rPr>
          <w:rFonts w:ascii="Sylfaen" w:hAnsi="Sylfaen" w:cs="Sylfaen"/>
          <w:b/>
          <w:bCs/>
          <w:i/>
          <w:color w:val="002060"/>
          <w:sz w:val="18"/>
          <w:szCs w:val="18"/>
          <w:lang w:val="ka-GE"/>
        </w:rPr>
        <w:t>ზოგადი</w:t>
      </w:r>
      <w:r w:rsidRPr="00E630CD">
        <w:rPr>
          <w:rFonts w:ascii="Sylfaen" w:hAnsi="Sylfaen"/>
          <w:b/>
          <w:bCs/>
          <w:i/>
          <w:color w:val="002060"/>
          <w:sz w:val="18"/>
          <w:szCs w:val="18"/>
          <w:lang w:val="ka-GE"/>
        </w:rPr>
        <w:t xml:space="preserve"> </w:t>
      </w:r>
      <w:r w:rsidRPr="00E630CD">
        <w:rPr>
          <w:rFonts w:ascii="Sylfaen" w:hAnsi="Sylfaen" w:cs="Sylfaen"/>
          <w:b/>
          <w:bCs/>
          <w:i/>
          <w:color w:val="002060"/>
          <w:sz w:val="18"/>
          <w:szCs w:val="18"/>
          <w:lang w:val="ka-GE"/>
        </w:rPr>
        <w:t>და</w:t>
      </w:r>
      <w:r w:rsidRPr="00E630CD">
        <w:rPr>
          <w:rFonts w:ascii="Sylfaen" w:hAnsi="Sylfaen"/>
          <w:b/>
          <w:bCs/>
          <w:i/>
          <w:color w:val="002060"/>
          <w:sz w:val="18"/>
          <w:szCs w:val="18"/>
          <w:lang w:val="ka-GE"/>
        </w:rPr>
        <w:t xml:space="preserve"> </w:t>
      </w:r>
      <w:r w:rsidRPr="00E630CD">
        <w:rPr>
          <w:rFonts w:ascii="Sylfaen" w:hAnsi="Sylfaen" w:cs="Sylfaen"/>
          <w:b/>
          <w:bCs/>
          <w:i/>
          <w:color w:val="002060"/>
          <w:sz w:val="18"/>
          <w:szCs w:val="18"/>
          <w:lang w:val="ka-GE"/>
        </w:rPr>
        <w:t>უმაღლესი</w:t>
      </w:r>
      <w:r w:rsidRPr="00E630CD">
        <w:rPr>
          <w:rFonts w:ascii="Sylfaen" w:hAnsi="Sylfaen"/>
          <w:b/>
          <w:bCs/>
          <w:i/>
          <w:color w:val="002060"/>
          <w:sz w:val="18"/>
          <w:szCs w:val="18"/>
          <w:lang w:val="ka-GE"/>
        </w:rPr>
        <w:t xml:space="preserve"> </w:t>
      </w:r>
      <w:r w:rsidRPr="00E630CD">
        <w:rPr>
          <w:rFonts w:ascii="Sylfaen" w:hAnsi="Sylfaen" w:cs="Sylfaen"/>
          <w:b/>
          <w:bCs/>
          <w:i/>
          <w:color w:val="002060"/>
          <w:sz w:val="18"/>
          <w:szCs w:val="18"/>
          <w:lang w:val="ka-GE"/>
        </w:rPr>
        <w:t>საგანმანათლებლო</w:t>
      </w:r>
      <w:r w:rsidRPr="00E630CD">
        <w:rPr>
          <w:rFonts w:ascii="Sylfaen" w:hAnsi="Sylfaen"/>
          <w:b/>
          <w:bCs/>
          <w:i/>
          <w:color w:val="002060"/>
          <w:sz w:val="18"/>
          <w:szCs w:val="18"/>
          <w:lang w:val="ka-GE"/>
        </w:rPr>
        <w:t xml:space="preserve"> </w:t>
      </w:r>
      <w:r w:rsidRPr="00E630CD">
        <w:rPr>
          <w:rFonts w:ascii="Sylfaen" w:hAnsi="Sylfaen" w:cs="Sylfaen"/>
          <w:b/>
          <w:bCs/>
          <w:i/>
          <w:color w:val="002060"/>
          <w:sz w:val="18"/>
          <w:szCs w:val="18"/>
          <w:lang w:val="ka-GE"/>
        </w:rPr>
        <w:t>დაწესებულებების</w:t>
      </w:r>
      <w:r w:rsidRPr="00E630CD">
        <w:rPr>
          <w:rFonts w:ascii="Sylfaen" w:hAnsi="Sylfaen"/>
          <w:b/>
          <w:bCs/>
          <w:i/>
          <w:color w:val="002060"/>
          <w:sz w:val="18"/>
          <w:szCs w:val="18"/>
          <w:lang w:val="ka-GE"/>
        </w:rPr>
        <w:t xml:space="preserve"> </w:t>
      </w:r>
      <w:r w:rsidRPr="00E630CD">
        <w:rPr>
          <w:rFonts w:ascii="Sylfaen" w:hAnsi="Sylfaen" w:cs="Sylfaen"/>
          <w:b/>
          <w:bCs/>
          <w:i/>
          <w:color w:val="002060"/>
          <w:sz w:val="18"/>
          <w:szCs w:val="18"/>
          <w:lang w:val="ka-GE"/>
        </w:rPr>
        <w:t>შემთხვევაში</w:t>
      </w:r>
      <w:r w:rsidRPr="00E630CD">
        <w:rPr>
          <w:rFonts w:ascii="Sylfaen" w:hAnsi="Sylfaen"/>
          <w:b/>
          <w:bCs/>
          <w:i/>
          <w:color w:val="002060"/>
          <w:sz w:val="18"/>
          <w:szCs w:val="18"/>
          <w:lang w:val="ka-GE"/>
        </w:rPr>
        <w:t xml:space="preserve"> </w:t>
      </w:r>
      <w:r w:rsidRPr="00E630CD">
        <w:rPr>
          <w:rFonts w:ascii="Sylfaen" w:hAnsi="Sylfaen" w:cs="Sylfaen"/>
          <w:b/>
          <w:bCs/>
          <w:i/>
          <w:color w:val="002060"/>
          <w:sz w:val="18"/>
          <w:szCs w:val="18"/>
          <w:lang w:val="ka-GE"/>
        </w:rPr>
        <w:t>მიუთითეთ</w:t>
      </w:r>
      <w:r w:rsidRPr="00E630CD">
        <w:rPr>
          <w:rFonts w:ascii="Sylfaen" w:hAnsi="Sylfaen"/>
          <w:b/>
          <w:bCs/>
          <w:i/>
          <w:color w:val="002060"/>
          <w:sz w:val="18"/>
          <w:szCs w:val="18"/>
          <w:lang w:val="ka-GE"/>
        </w:rPr>
        <w:t xml:space="preserve"> ასევე, </w:t>
      </w:r>
      <w:r w:rsidRPr="00E630CD">
        <w:rPr>
          <w:rFonts w:ascii="Sylfaen" w:hAnsi="Sylfaen" w:cs="Sylfaen"/>
          <w:b/>
          <w:bCs/>
          <w:i/>
          <w:color w:val="002060"/>
          <w:sz w:val="18"/>
          <w:szCs w:val="18"/>
          <w:lang w:val="ka-GE"/>
        </w:rPr>
        <w:t>პროფესიული</w:t>
      </w:r>
      <w:r w:rsidRPr="00E630CD">
        <w:rPr>
          <w:rFonts w:ascii="Sylfaen" w:hAnsi="Sylfaen"/>
          <w:b/>
          <w:bCs/>
          <w:i/>
          <w:color w:val="002060"/>
          <w:sz w:val="18"/>
          <w:szCs w:val="18"/>
          <w:lang w:val="ka-GE"/>
        </w:rPr>
        <w:t xml:space="preserve"> </w:t>
      </w:r>
      <w:r w:rsidRPr="00E630CD">
        <w:rPr>
          <w:rFonts w:ascii="Sylfaen" w:hAnsi="Sylfaen" w:cs="Sylfaen"/>
          <w:b/>
          <w:bCs/>
          <w:i/>
          <w:color w:val="002060"/>
          <w:sz w:val="18"/>
          <w:szCs w:val="18"/>
          <w:lang w:val="ka-GE"/>
        </w:rPr>
        <w:t>საგანმანათლებლო</w:t>
      </w:r>
      <w:r w:rsidRPr="00E630CD">
        <w:rPr>
          <w:rFonts w:ascii="Sylfaen" w:hAnsi="Sylfaen"/>
          <w:b/>
          <w:bCs/>
          <w:i/>
          <w:color w:val="002060"/>
          <w:sz w:val="18"/>
          <w:szCs w:val="18"/>
          <w:lang w:val="ka-GE"/>
        </w:rPr>
        <w:t xml:space="preserve"> </w:t>
      </w:r>
      <w:r w:rsidRPr="00E630CD">
        <w:rPr>
          <w:rFonts w:ascii="Sylfaen" w:hAnsi="Sylfaen" w:cs="Sylfaen"/>
          <w:b/>
          <w:bCs/>
          <w:i/>
          <w:color w:val="002060"/>
          <w:sz w:val="18"/>
          <w:szCs w:val="18"/>
          <w:lang w:val="ka-GE"/>
        </w:rPr>
        <w:t>პროგრამების</w:t>
      </w:r>
      <w:r w:rsidRPr="00E630CD">
        <w:rPr>
          <w:rFonts w:ascii="Sylfaen" w:hAnsi="Sylfaen"/>
          <w:b/>
          <w:bCs/>
          <w:i/>
          <w:color w:val="002060"/>
          <w:sz w:val="18"/>
          <w:szCs w:val="18"/>
          <w:lang w:val="ka-GE"/>
        </w:rPr>
        <w:t xml:space="preserve"> </w:t>
      </w:r>
      <w:r w:rsidRPr="00E630CD">
        <w:rPr>
          <w:rFonts w:ascii="Sylfaen" w:hAnsi="Sylfaen" w:cs="Sylfaen"/>
          <w:b/>
          <w:bCs/>
          <w:i/>
          <w:color w:val="002060"/>
          <w:sz w:val="18"/>
          <w:szCs w:val="18"/>
          <w:lang w:val="ka-GE"/>
        </w:rPr>
        <w:t>განხორციელების</w:t>
      </w:r>
      <w:r w:rsidRPr="00E630CD">
        <w:rPr>
          <w:rFonts w:ascii="Sylfaen" w:hAnsi="Sylfaen"/>
          <w:b/>
          <w:bCs/>
          <w:i/>
          <w:color w:val="002060"/>
          <w:sz w:val="18"/>
          <w:szCs w:val="18"/>
          <w:lang w:val="ka-GE"/>
        </w:rPr>
        <w:t xml:space="preserve"> </w:t>
      </w:r>
      <w:r w:rsidRPr="00E630CD">
        <w:rPr>
          <w:rFonts w:ascii="Sylfaen" w:hAnsi="Sylfaen" w:cs="Sylfaen"/>
          <w:b/>
          <w:bCs/>
          <w:i/>
          <w:color w:val="002060"/>
          <w:sz w:val="18"/>
          <w:szCs w:val="18"/>
          <w:lang w:val="ka-GE"/>
        </w:rPr>
        <w:t>უფლების</w:t>
      </w:r>
      <w:r w:rsidRPr="00E630CD">
        <w:rPr>
          <w:rFonts w:ascii="Sylfaen" w:hAnsi="Sylfaen"/>
          <w:b/>
          <w:bCs/>
          <w:i/>
          <w:color w:val="002060"/>
          <w:sz w:val="18"/>
          <w:szCs w:val="18"/>
          <w:lang w:val="ka-GE"/>
        </w:rPr>
        <w:t xml:space="preserve"> </w:t>
      </w:r>
      <w:r w:rsidRPr="00E630CD">
        <w:rPr>
          <w:rFonts w:ascii="Sylfaen" w:hAnsi="Sylfaen" w:cs="Sylfaen"/>
          <w:b/>
          <w:bCs/>
          <w:i/>
          <w:color w:val="002060"/>
          <w:sz w:val="18"/>
          <w:szCs w:val="18"/>
          <w:lang w:val="ka-GE"/>
        </w:rPr>
        <w:t>მოპოვების</w:t>
      </w:r>
      <w:r w:rsidRPr="00E630CD">
        <w:rPr>
          <w:rFonts w:ascii="Sylfaen" w:hAnsi="Sylfaen"/>
          <w:b/>
          <w:bCs/>
          <w:i/>
          <w:color w:val="002060"/>
          <w:sz w:val="18"/>
          <w:szCs w:val="18"/>
          <w:lang w:val="ka-GE"/>
        </w:rPr>
        <w:t xml:space="preserve"> </w:t>
      </w:r>
      <w:r w:rsidRPr="00E630CD">
        <w:rPr>
          <w:rFonts w:ascii="Sylfaen" w:hAnsi="Sylfaen" w:cs="Sylfaen"/>
          <w:b/>
          <w:bCs/>
          <w:i/>
          <w:color w:val="002060"/>
          <w:sz w:val="18"/>
          <w:szCs w:val="18"/>
          <w:lang w:val="ka-GE"/>
        </w:rPr>
        <w:t>თარიღი</w:t>
      </w:r>
      <w:r w:rsidRPr="00E630CD">
        <w:rPr>
          <w:rFonts w:ascii="Sylfaen" w:hAnsi="Sylfaen"/>
          <w:b/>
          <w:bCs/>
          <w:i/>
          <w:color w:val="002060"/>
          <w:sz w:val="18"/>
          <w:szCs w:val="18"/>
          <w:lang w:val="ka-GE"/>
        </w:rPr>
        <w:t xml:space="preserve">., თუ აღნიშნული არ ემთხვევა ძირითადი (უმაღლესის ან ზოგადის) ავტორიზაციის თარიღს. </w:t>
      </w:r>
    </w:p>
  </w:footnote>
  <w:footnote w:id="2">
    <w:p w14:paraId="1B6B7A67" w14:textId="77777777" w:rsidR="00E10E13" w:rsidRPr="00752EF5" w:rsidRDefault="00E10E13" w:rsidP="00E10E13">
      <w:pPr>
        <w:pStyle w:val="FootnoteText"/>
        <w:ind w:left="-284"/>
      </w:pPr>
      <w:r w:rsidRPr="006A0430">
        <w:rPr>
          <w:rStyle w:val="FootnoteReference"/>
          <w:sz w:val="21"/>
          <w:szCs w:val="21"/>
        </w:rPr>
        <w:footnoteRef/>
      </w:r>
      <w:r w:rsidRPr="006A0430">
        <w:rPr>
          <w:sz w:val="21"/>
          <w:szCs w:val="21"/>
        </w:rPr>
        <w:t xml:space="preserve"> </w:t>
      </w:r>
      <w:r w:rsidRPr="006A0430">
        <w:rPr>
          <w:rFonts w:ascii="Sylfaen" w:hAnsi="Sylfaen" w:cs="Sylfaen"/>
          <w:i/>
        </w:rPr>
        <w:t>წარმოდგენილი</w:t>
      </w:r>
      <w:r w:rsidRPr="006A0430">
        <w:rPr>
          <w:i/>
        </w:rPr>
        <w:t xml:space="preserve"> </w:t>
      </w:r>
      <w:r w:rsidRPr="006A0430">
        <w:rPr>
          <w:rFonts w:ascii="Sylfaen" w:hAnsi="Sylfaen" w:cs="Sylfaen"/>
          <w:i/>
        </w:rPr>
        <w:t>დანართების</w:t>
      </w:r>
      <w:r w:rsidRPr="006A0430">
        <w:rPr>
          <w:i/>
        </w:rPr>
        <w:t xml:space="preserve"> </w:t>
      </w:r>
      <w:r w:rsidRPr="006A0430">
        <w:rPr>
          <w:rFonts w:ascii="Sylfaen" w:hAnsi="Sylfaen" w:cs="Sylfaen"/>
          <w:i/>
        </w:rPr>
        <w:t>ნუმერაცია</w:t>
      </w:r>
      <w:r w:rsidRPr="006A0430">
        <w:rPr>
          <w:i/>
        </w:rPr>
        <w:t xml:space="preserve"> </w:t>
      </w:r>
      <w:r w:rsidRPr="006A0430">
        <w:rPr>
          <w:rFonts w:ascii="Sylfaen" w:hAnsi="Sylfaen" w:cs="Sylfaen"/>
          <w:i/>
        </w:rPr>
        <w:t>თანხვედრაში</w:t>
      </w:r>
      <w:r w:rsidRPr="006A0430">
        <w:rPr>
          <w:i/>
        </w:rPr>
        <w:t xml:space="preserve"> </w:t>
      </w:r>
      <w:r w:rsidRPr="006A0430">
        <w:rPr>
          <w:rFonts w:ascii="Sylfaen" w:hAnsi="Sylfaen" w:cs="Sylfaen"/>
          <w:i/>
        </w:rPr>
        <w:t>უნდა</w:t>
      </w:r>
      <w:r w:rsidRPr="006A0430">
        <w:rPr>
          <w:i/>
        </w:rPr>
        <w:t xml:space="preserve"> </w:t>
      </w:r>
      <w:r w:rsidRPr="006A0430">
        <w:rPr>
          <w:rFonts w:ascii="Sylfaen" w:hAnsi="Sylfaen" w:cs="Sylfaen"/>
          <w:i/>
        </w:rPr>
        <w:t>იყოს</w:t>
      </w:r>
      <w:r w:rsidRPr="006A0430">
        <w:rPr>
          <w:i/>
        </w:rPr>
        <w:t xml:space="preserve"> </w:t>
      </w:r>
      <w:r w:rsidRPr="006A0430">
        <w:rPr>
          <w:rFonts w:ascii="Sylfaen" w:hAnsi="Sylfaen" w:cs="Sylfaen"/>
          <w:i/>
        </w:rPr>
        <w:t>ცხრილში</w:t>
      </w:r>
      <w:r w:rsidRPr="006A0430">
        <w:rPr>
          <w:i/>
        </w:rPr>
        <w:t xml:space="preserve"> </w:t>
      </w:r>
      <w:r w:rsidRPr="006A0430">
        <w:rPr>
          <w:rFonts w:ascii="Sylfaen" w:hAnsi="Sylfaen" w:cs="Sylfaen"/>
          <w:i/>
        </w:rPr>
        <w:t>მოცემულ</w:t>
      </w:r>
      <w:r w:rsidRPr="006A0430">
        <w:rPr>
          <w:i/>
        </w:rPr>
        <w:t xml:space="preserve"> </w:t>
      </w:r>
      <w:r w:rsidRPr="006A0430">
        <w:rPr>
          <w:rFonts w:ascii="Sylfaen" w:hAnsi="Sylfaen" w:cs="Sylfaen"/>
          <w:i/>
        </w:rPr>
        <w:t>ნუმერაციასთან</w:t>
      </w:r>
      <w:r w:rsidRPr="006A0430">
        <w:rPr>
          <w:i/>
        </w:rPr>
        <w:t xml:space="preserve"> </w:t>
      </w:r>
    </w:p>
  </w:footnote>
  <w:footnote w:id="3">
    <w:p w14:paraId="05438322" w14:textId="77777777" w:rsidR="00E10E13" w:rsidRPr="00B64AB0" w:rsidRDefault="00E10E13" w:rsidP="00E10E13">
      <w:pPr>
        <w:pStyle w:val="FootnoteText"/>
        <w:ind w:left="-284"/>
        <w:rPr>
          <w:rFonts w:ascii="Sylfaen" w:hAnsi="Sylfaen"/>
          <w:i/>
          <w:iCs/>
        </w:rPr>
      </w:pPr>
      <w:r w:rsidRPr="00B64AB0">
        <w:rPr>
          <w:rStyle w:val="FootnoteReference"/>
          <w:rFonts w:ascii="Sylfaen" w:hAnsi="Sylfaen"/>
          <w:i/>
          <w:iCs/>
        </w:rPr>
        <w:footnoteRef/>
      </w:r>
      <w:r w:rsidRPr="00B64AB0">
        <w:rPr>
          <w:rFonts w:ascii="Sylfaen" w:hAnsi="Sylfaen"/>
          <w:i/>
          <w:iCs/>
        </w:rPr>
        <w:t xml:space="preserve"> შესაძლებელია წარმოადგინოთ ინფორმაცია დანართების შესახებ, რომლებიც ერთი დ</w:t>
      </w:r>
      <w:r>
        <w:rPr>
          <w:rFonts w:ascii="Sylfaen" w:hAnsi="Sylfaen"/>
          <w:i/>
          <w:iCs/>
        </w:rPr>
        <w:t>ო</w:t>
      </w:r>
      <w:r w:rsidRPr="00B64AB0">
        <w:rPr>
          <w:rFonts w:ascii="Sylfaen" w:hAnsi="Sylfaen"/>
          <w:i/>
          <w:iCs/>
        </w:rPr>
        <w:t>კუმენტის შემადგენელი ნაწილია (მაგ. მარეგულირებელი წესი. გვერდის ნომრის მითითებით)</w:t>
      </w:r>
      <w:r>
        <w:rPr>
          <w:rFonts w:ascii="Sylfaen" w:hAnsi="Sylfaen"/>
          <w:i/>
          <w:iCs/>
        </w:rPr>
        <w:t xml:space="preserve">. </w:t>
      </w:r>
    </w:p>
  </w:footnote>
  <w:footnote w:id="4">
    <w:p w14:paraId="24875947" w14:textId="77777777" w:rsidR="00543FE1" w:rsidRPr="00E44525" w:rsidRDefault="00543FE1" w:rsidP="00543FE1">
      <w:pPr>
        <w:pStyle w:val="FootnoteText"/>
        <w:rPr>
          <w:rFonts w:ascii="Sylfaen" w:hAnsi="Sylfaen"/>
          <w:i/>
          <w:iCs/>
          <w:lang w:val="ka-GE"/>
        </w:rPr>
      </w:pPr>
      <w:r w:rsidRPr="00E44525">
        <w:rPr>
          <w:rStyle w:val="FootnoteReference"/>
          <w:i/>
          <w:iCs/>
          <w:sz w:val="16"/>
          <w:szCs w:val="16"/>
        </w:rPr>
        <w:footnoteRef/>
      </w:r>
      <w:r w:rsidRPr="00E44525">
        <w:rPr>
          <w:i/>
          <w:iCs/>
          <w:sz w:val="16"/>
          <w:szCs w:val="16"/>
        </w:rPr>
        <w:t xml:space="preserve"> ისეთი პროფესიებისთვის,</w:t>
      </w:r>
      <w:r w:rsidRPr="00E44525">
        <w:rPr>
          <w:rFonts w:ascii="Sylfaen" w:hAnsi="Sylfaen"/>
          <w:i/>
          <w:iCs/>
          <w:sz w:val="16"/>
          <w:szCs w:val="16"/>
          <w:lang w:val="ka-GE"/>
        </w:rPr>
        <w:t xml:space="preserve"> </w:t>
      </w:r>
      <w:r w:rsidRPr="00E44525">
        <w:rPr>
          <w:i/>
          <w:iCs/>
          <w:sz w:val="16"/>
          <w:szCs w:val="16"/>
        </w:rPr>
        <w:t>რომლის დასაქმების სფერო საერთაშორისო ბაზარია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127D5" w14:textId="77777777" w:rsidR="00AB6BE3" w:rsidRDefault="001771A1" w:rsidP="00C6287E">
    <w:pPr>
      <w:jc w:val="center"/>
      <w:rPr>
        <w:rFonts w:ascii="Sylfaen" w:hAnsi="Sylfaen"/>
        <w:b/>
        <w:lang w:val="ka-GE"/>
      </w:rPr>
    </w:pPr>
    <w:r>
      <w:rPr>
        <w:noProof/>
        <w:lang w:eastAsia="en-US"/>
      </w:rPr>
      <w:drawing>
        <wp:anchor distT="0" distB="0" distL="114300" distR="114300" simplePos="0" relativeHeight="251659264" behindDoc="0" locked="0" layoutInCell="1" allowOverlap="1" wp14:anchorId="1A28C6F6" wp14:editId="296595D9">
          <wp:simplePos x="0" y="0"/>
          <wp:positionH relativeFrom="margin">
            <wp:posOffset>-177165</wp:posOffset>
          </wp:positionH>
          <wp:positionV relativeFrom="paragraph">
            <wp:posOffset>9525</wp:posOffset>
          </wp:positionV>
          <wp:extent cx="3733800" cy="466725"/>
          <wp:effectExtent l="0" t="0" r="0" b="9525"/>
          <wp:wrapNone/>
          <wp:docPr id="3" name="Picture 4" descr="S:\QAD\3. HIGHER EDUCATION\eqe logos\logo_eq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AD\3. HIGHER EDUCATION\eqe logos\logo_eq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71D9F8" w14:textId="77777777" w:rsidR="00323661" w:rsidRPr="00323661" w:rsidRDefault="00323661" w:rsidP="00323661">
    <w:pPr>
      <w:jc w:val="center"/>
      <w:rPr>
        <w:rFonts w:ascii="Sylfaen" w:hAnsi="Sylfaen"/>
        <w:i/>
        <w:lang w:val="ka-GE"/>
      </w:rPr>
    </w:pP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r>
      <w:rPr>
        <w:rFonts w:ascii="Sylfaen" w:hAnsi="Sylfaen"/>
        <w:b/>
        <w:lang w:val="ka-GE"/>
      </w:rPr>
      <w:tab/>
    </w:r>
  </w:p>
  <w:p w14:paraId="34C3AC6D" w14:textId="77777777" w:rsidR="00ED158B" w:rsidRDefault="00ED158B" w:rsidP="00B97BE5">
    <w:pPr>
      <w:jc w:val="center"/>
      <w:rPr>
        <w:rFonts w:ascii="Sylfaen" w:hAnsi="Sylfaen"/>
        <w:b/>
      </w:rPr>
    </w:pPr>
  </w:p>
  <w:p w14:paraId="51BAA751" w14:textId="77777777" w:rsidR="001503BF" w:rsidRPr="00B97BE5" w:rsidRDefault="001503BF" w:rsidP="00B97BE5">
    <w:pPr>
      <w:jc w:val="center"/>
      <w:rPr>
        <w:rFonts w:ascii="Sylfaen" w:hAnsi="Sylfaen"/>
        <w:b/>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3.8pt" o:bullet="t">
        <v:imagedata r:id="rId1" o:title=""/>
      </v:shape>
    </w:pict>
  </w:numPicBullet>
  <w:abstractNum w:abstractNumId="0" w15:restartNumberingAfterBreak="0">
    <w:nsid w:val="01FB1F55"/>
    <w:multiLevelType w:val="hybridMultilevel"/>
    <w:tmpl w:val="ACA6E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52416"/>
    <w:multiLevelType w:val="hybridMultilevel"/>
    <w:tmpl w:val="36C22A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8B4594"/>
    <w:multiLevelType w:val="hybridMultilevel"/>
    <w:tmpl w:val="11E4DB9C"/>
    <w:lvl w:ilvl="0" w:tplc="C81A1F42">
      <w:numFmt w:val="bullet"/>
      <w:lvlText w:val="-"/>
      <w:lvlJc w:val="left"/>
      <w:pPr>
        <w:ind w:left="720" w:hanging="360"/>
      </w:pPr>
      <w:rPr>
        <w:rFonts w:ascii="Sylfaen" w:eastAsia="Calibri" w:hAnsi="Sylfaen" w:cs="Times New Roman"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126F4F64"/>
    <w:multiLevelType w:val="hybridMultilevel"/>
    <w:tmpl w:val="1B3AE4CE"/>
    <w:lvl w:ilvl="0" w:tplc="B0C4010A">
      <w:start w:val="3"/>
      <w:numFmt w:val="upperRoman"/>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166F4662"/>
    <w:multiLevelType w:val="hybridMultilevel"/>
    <w:tmpl w:val="DC263E5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164AF"/>
    <w:multiLevelType w:val="hybridMultilevel"/>
    <w:tmpl w:val="55CA828C"/>
    <w:lvl w:ilvl="0" w:tplc="CCFA2E30">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1DCD6C1A"/>
    <w:multiLevelType w:val="hybridMultilevel"/>
    <w:tmpl w:val="F058EC6A"/>
    <w:lvl w:ilvl="0" w:tplc="F038351C">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1DE47C28"/>
    <w:multiLevelType w:val="hybridMultilevel"/>
    <w:tmpl w:val="D0201122"/>
    <w:lvl w:ilvl="0" w:tplc="B44AF824">
      <w:start w:val="1"/>
      <w:numFmt w:val="upperRoman"/>
      <w:lvlText w:val="%1."/>
      <w:lvlJc w:val="left"/>
      <w:pPr>
        <w:ind w:left="2520" w:hanging="720"/>
      </w:pPr>
      <w:rPr>
        <w:rFonts w:ascii="Sylfaen" w:hAnsi="Sylfaen" w:cs="Sylfaen" w:hint="default"/>
        <w:b/>
        <w:color w:val="00206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04B90"/>
    <w:multiLevelType w:val="hybridMultilevel"/>
    <w:tmpl w:val="A888DF4A"/>
    <w:lvl w:ilvl="0" w:tplc="C81A1F42">
      <w:numFmt w:val="bullet"/>
      <w:lvlText w:val="-"/>
      <w:lvlJc w:val="left"/>
      <w:pPr>
        <w:ind w:left="720" w:hanging="360"/>
      </w:pPr>
      <w:rPr>
        <w:rFonts w:ascii="Sylfaen" w:eastAsia="Calibri" w:hAnsi="Sylfaen" w:cs="Times New Roman"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15:restartNumberingAfterBreak="0">
    <w:nsid w:val="226D7A44"/>
    <w:multiLevelType w:val="multilevel"/>
    <w:tmpl w:val="20D4E918"/>
    <w:lvl w:ilvl="0">
      <w:start w:val="5"/>
      <w:numFmt w:val="decimal"/>
      <w:lvlText w:val="%1"/>
      <w:lvlJc w:val="left"/>
      <w:pPr>
        <w:ind w:left="1080" w:hanging="360"/>
      </w:pPr>
      <w:rPr>
        <w:rFonts w:hint="default"/>
        <w:b/>
      </w:rPr>
    </w:lvl>
    <w:lvl w:ilvl="1">
      <w:start w:val="1"/>
      <w:numFmt w:val="decimal"/>
      <w:isLgl/>
      <w:lvlText w:val="%1.%2"/>
      <w:lvlJc w:val="left"/>
      <w:pPr>
        <w:ind w:left="360" w:hanging="360"/>
      </w:pPr>
      <w:rPr>
        <w:rFonts w:cs="Sylfaen" w:hint="default"/>
        <w:b/>
      </w:rPr>
    </w:lvl>
    <w:lvl w:ilvl="2">
      <w:start w:val="1"/>
      <w:numFmt w:val="decimal"/>
      <w:isLgl/>
      <w:lvlText w:val="%1.%2.%3"/>
      <w:lvlJc w:val="left"/>
      <w:pPr>
        <w:ind w:left="1440" w:hanging="720"/>
      </w:pPr>
      <w:rPr>
        <w:rFonts w:cs="Sylfaen" w:hint="default"/>
      </w:rPr>
    </w:lvl>
    <w:lvl w:ilvl="3">
      <w:start w:val="1"/>
      <w:numFmt w:val="decimal"/>
      <w:isLgl/>
      <w:lvlText w:val="%1.%2.%3.%4"/>
      <w:lvlJc w:val="left"/>
      <w:pPr>
        <w:ind w:left="1440" w:hanging="720"/>
      </w:pPr>
      <w:rPr>
        <w:rFonts w:cs="Sylfaen" w:hint="default"/>
      </w:rPr>
    </w:lvl>
    <w:lvl w:ilvl="4">
      <w:start w:val="1"/>
      <w:numFmt w:val="decimal"/>
      <w:isLgl/>
      <w:lvlText w:val="%1.%2.%3.%4.%5"/>
      <w:lvlJc w:val="left"/>
      <w:pPr>
        <w:ind w:left="1800" w:hanging="1080"/>
      </w:pPr>
      <w:rPr>
        <w:rFonts w:cs="Sylfaen" w:hint="default"/>
      </w:rPr>
    </w:lvl>
    <w:lvl w:ilvl="5">
      <w:start w:val="1"/>
      <w:numFmt w:val="decimal"/>
      <w:isLgl/>
      <w:lvlText w:val="%1.%2.%3.%4.%5.%6"/>
      <w:lvlJc w:val="left"/>
      <w:pPr>
        <w:ind w:left="1800" w:hanging="1080"/>
      </w:pPr>
      <w:rPr>
        <w:rFonts w:cs="Sylfaen" w:hint="default"/>
      </w:rPr>
    </w:lvl>
    <w:lvl w:ilvl="6">
      <w:start w:val="1"/>
      <w:numFmt w:val="decimal"/>
      <w:isLgl/>
      <w:lvlText w:val="%1.%2.%3.%4.%5.%6.%7"/>
      <w:lvlJc w:val="left"/>
      <w:pPr>
        <w:ind w:left="2160" w:hanging="1440"/>
      </w:pPr>
      <w:rPr>
        <w:rFonts w:cs="Sylfaen" w:hint="default"/>
      </w:rPr>
    </w:lvl>
    <w:lvl w:ilvl="7">
      <w:start w:val="1"/>
      <w:numFmt w:val="decimal"/>
      <w:isLgl/>
      <w:lvlText w:val="%1.%2.%3.%4.%5.%6.%7.%8"/>
      <w:lvlJc w:val="left"/>
      <w:pPr>
        <w:ind w:left="2160" w:hanging="1440"/>
      </w:pPr>
      <w:rPr>
        <w:rFonts w:cs="Sylfaen" w:hint="default"/>
      </w:rPr>
    </w:lvl>
    <w:lvl w:ilvl="8">
      <w:start w:val="1"/>
      <w:numFmt w:val="decimal"/>
      <w:isLgl/>
      <w:lvlText w:val="%1.%2.%3.%4.%5.%6.%7.%8.%9"/>
      <w:lvlJc w:val="left"/>
      <w:pPr>
        <w:ind w:left="2520" w:hanging="1800"/>
      </w:pPr>
      <w:rPr>
        <w:rFonts w:cs="Sylfaen" w:hint="default"/>
      </w:rPr>
    </w:lvl>
  </w:abstractNum>
  <w:abstractNum w:abstractNumId="10" w15:restartNumberingAfterBreak="0">
    <w:nsid w:val="24981364"/>
    <w:multiLevelType w:val="hybridMultilevel"/>
    <w:tmpl w:val="3E20C8B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2E151CAE"/>
    <w:multiLevelType w:val="hybridMultilevel"/>
    <w:tmpl w:val="707EFDBE"/>
    <w:lvl w:ilvl="0" w:tplc="D040B7EC">
      <w:start w:val="3"/>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2FFC0A2E"/>
    <w:multiLevelType w:val="hybridMultilevel"/>
    <w:tmpl w:val="EC0C113C"/>
    <w:lvl w:ilvl="0" w:tplc="5D388146">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293A57"/>
    <w:multiLevelType w:val="hybridMultilevel"/>
    <w:tmpl w:val="0988FF8A"/>
    <w:lvl w:ilvl="0" w:tplc="B87AD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91251"/>
    <w:multiLevelType w:val="multilevel"/>
    <w:tmpl w:val="2EEC63AA"/>
    <w:lvl w:ilvl="0">
      <w:start w:val="3"/>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AB6C17"/>
    <w:multiLevelType w:val="multilevel"/>
    <w:tmpl w:val="C26414C4"/>
    <w:lvl w:ilvl="0">
      <w:start w:val="1"/>
      <w:numFmt w:val="decimal"/>
      <w:lvlText w:val="%1."/>
      <w:lvlJc w:val="left"/>
      <w:pPr>
        <w:ind w:left="1080" w:hanging="360"/>
      </w:pPr>
      <w:rPr>
        <w:rFonts w:hint="default"/>
        <w:b/>
      </w:rPr>
    </w:lvl>
    <w:lvl w:ilvl="1">
      <w:start w:val="2"/>
      <w:numFmt w:val="decimal"/>
      <w:isLgl/>
      <w:lvlText w:val="%1.%2"/>
      <w:lvlJc w:val="left"/>
      <w:pPr>
        <w:ind w:left="1140" w:hanging="420"/>
      </w:pPr>
      <w:rPr>
        <w:rFonts w:cs="Sylfaen" w:hint="default"/>
        <w:b/>
      </w:rPr>
    </w:lvl>
    <w:lvl w:ilvl="2">
      <w:start w:val="1"/>
      <w:numFmt w:val="decimal"/>
      <w:isLgl/>
      <w:lvlText w:val="%1.%2.%3"/>
      <w:lvlJc w:val="left"/>
      <w:pPr>
        <w:ind w:left="1440" w:hanging="720"/>
      </w:pPr>
      <w:rPr>
        <w:rFonts w:cs="Sylfaen" w:hint="default"/>
        <w:b/>
      </w:rPr>
    </w:lvl>
    <w:lvl w:ilvl="3">
      <w:start w:val="1"/>
      <w:numFmt w:val="decimal"/>
      <w:isLgl/>
      <w:lvlText w:val="%1.%2.%3.%4"/>
      <w:lvlJc w:val="left"/>
      <w:pPr>
        <w:ind w:left="1440" w:hanging="720"/>
      </w:pPr>
      <w:rPr>
        <w:rFonts w:cs="Sylfaen" w:hint="default"/>
        <w:b/>
      </w:rPr>
    </w:lvl>
    <w:lvl w:ilvl="4">
      <w:start w:val="1"/>
      <w:numFmt w:val="decimal"/>
      <w:isLgl/>
      <w:lvlText w:val="%1.%2.%3.%4.%5"/>
      <w:lvlJc w:val="left"/>
      <w:pPr>
        <w:ind w:left="1800" w:hanging="1080"/>
      </w:pPr>
      <w:rPr>
        <w:rFonts w:cs="Sylfaen" w:hint="default"/>
        <w:b/>
      </w:rPr>
    </w:lvl>
    <w:lvl w:ilvl="5">
      <w:start w:val="1"/>
      <w:numFmt w:val="decimal"/>
      <w:isLgl/>
      <w:lvlText w:val="%1.%2.%3.%4.%5.%6"/>
      <w:lvlJc w:val="left"/>
      <w:pPr>
        <w:ind w:left="1800" w:hanging="1080"/>
      </w:pPr>
      <w:rPr>
        <w:rFonts w:cs="Sylfaen" w:hint="default"/>
        <w:b/>
      </w:rPr>
    </w:lvl>
    <w:lvl w:ilvl="6">
      <w:start w:val="1"/>
      <w:numFmt w:val="decimal"/>
      <w:isLgl/>
      <w:lvlText w:val="%1.%2.%3.%4.%5.%6.%7"/>
      <w:lvlJc w:val="left"/>
      <w:pPr>
        <w:ind w:left="2160" w:hanging="1440"/>
      </w:pPr>
      <w:rPr>
        <w:rFonts w:cs="Sylfaen" w:hint="default"/>
        <w:b/>
      </w:rPr>
    </w:lvl>
    <w:lvl w:ilvl="7">
      <w:start w:val="1"/>
      <w:numFmt w:val="decimal"/>
      <w:isLgl/>
      <w:lvlText w:val="%1.%2.%3.%4.%5.%6.%7.%8"/>
      <w:lvlJc w:val="left"/>
      <w:pPr>
        <w:ind w:left="2160" w:hanging="1440"/>
      </w:pPr>
      <w:rPr>
        <w:rFonts w:cs="Sylfaen" w:hint="default"/>
        <w:b/>
      </w:rPr>
    </w:lvl>
    <w:lvl w:ilvl="8">
      <w:start w:val="1"/>
      <w:numFmt w:val="decimal"/>
      <w:isLgl/>
      <w:lvlText w:val="%1.%2.%3.%4.%5.%6.%7.%8.%9"/>
      <w:lvlJc w:val="left"/>
      <w:pPr>
        <w:ind w:left="2520" w:hanging="1800"/>
      </w:pPr>
      <w:rPr>
        <w:rFonts w:cs="Sylfaen" w:hint="default"/>
        <w:b/>
      </w:rPr>
    </w:lvl>
  </w:abstractNum>
  <w:abstractNum w:abstractNumId="16" w15:restartNumberingAfterBreak="0">
    <w:nsid w:val="3C1120D0"/>
    <w:multiLevelType w:val="hybridMultilevel"/>
    <w:tmpl w:val="B060DA68"/>
    <w:lvl w:ilvl="0" w:tplc="99FA95E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959A3"/>
    <w:multiLevelType w:val="hybridMultilevel"/>
    <w:tmpl w:val="6D20FC56"/>
    <w:lvl w:ilvl="0" w:tplc="1D62B70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A7476E"/>
    <w:multiLevelType w:val="hybridMultilevel"/>
    <w:tmpl w:val="E850DF66"/>
    <w:lvl w:ilvl="0" w:tplc="2544FC18">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42D517CF"/>
    <w:multiLevelType w:val="hybridMultilevel"/>
    <w:tmpl w:val="3718FFBA"/>
    <w:lvl w:ilvl="0" w:tplc="35044F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31DA5"/>
    <w:multiLevelType w:val="hybridMultilevel"/>
    <w:tmpl w:val="6F0805B8"/>
    <w:lvl w:ilvl="0" w:tplc="B2307FB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9C6528"/>
    <w:multiLevelType w:val="hybridMultilevel"/>
    <w:tmpl w:val="37424F4E"/>
    <w:lvl w:ilvl="0" w:tplc="A85C72B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36FCC"/>
    <w:multiLevelType w:val="hybridMultilevel"/>
    <w:tmpl w:val="FF7AA7A2"/>
    <w:lvl w:ilvl="0" w:tplc="1452DCA4">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15:restartNumberingAfterBreak="0">
    <w:nsid w:val="50EA78A3"/>
    <w:multiLevelType w:val="hybridMultilevel"/>
    <w:tmpl w:val="320A3708"/>
    <w:lvl w:ilvl="0" w:tplc="661261B0">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51D4717C"/>
    <w:multiLevelType w:val="hybridMultilevel"/>
    <w:tmpl w:val="A2868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C4555E"/>
    <w:multiLevelType w:val="hybridMultilevel"/>
    <w:tmpl w:val="876CE336"/>
    <w:lvl w:ilvl="0" w:tplc="6C56ACFA">
      <w:start w:val="1"/>
      <w:numFmt w:val="upp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6" w15:restartNumberingAfterBreak="0">
    <w:nsid w:val="57CF718D"/>
    <w:multiLevelType w:val="hybridMultilevel"/>
    <w:tmpl w:val="36C22A0A"/>
    <w:lvl w:ilvl="0" w:tplc="0409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8B54FE"/>
    <w:multiLevelType w:val="hybridMultilevel"/>
    <w:tmpl w:val="B060DA68"/>
    <w:lvl w:ilvl="0" w:tplc="99FA95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E7833"/>
    <w:multiLevelType w:val="hybridMultilevel"/>
    <w:tmpl w:val="382EC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46D25"/>
    <w:multiLevelType w:val="hybridMultilevel"/>
    <w:tmpl w:val="F09E79C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49166C9"/>
    <w:multiLevelType w:val="hybridMultilevel"/>
    <w:tmpl w:val="1B46C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B3E14"/>
    <w:multiLevelType w:val="hybridMultilevel"/>
    <w:tmpl w:val="96F23CDE"/>
    <w:lvl w:ilvl="0" w:tplc="0409000F">
      <w:start w:val="1"/>
      <w:numFmt w:val="decimal"/>
      <w:lvlText w:val="%1."/>
      <w:lvlJc w:val="left"/>
      <w:pPr>
        <w:ind w:left="983" w:hanging="360"/>
      </w:p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32" w15:restartNumberingAfterBreak="0">
    <w:nsid w:val="66FE7070"/>
    <w:multiLevelType w:val="hybridMultilevel"/>
    <w:tmpl w:val="4B1C086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3" w15:restartNumberingAfterBreak="0">
    <w:nsid w:val="6A755FE0"/>
    <w:multiLevelType w:val="hybridMultilevel"/>
    <w:tmpl w:val="FF1C7698"/>
    <w:lvl w:ilvl="0" w:tplc="0B18E56C">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8D6AE7"/>
    <w:multiLevelType w:val="hybridMultilevel"/>
    <w:tmpl w:val="A286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E10A7"/>
    <w:multiLevelType w:val="multilevel"/>
    <w:tmpl w:val="153AAE42"/>
    <w:lvl w:ilvl="0">
      <w:start w:val="1"/>
      <w:numFmt w:val="decimal"/>
      <w:lvlText w:val="%1"/>
      <w:lvlJc w:val="left"/>
      <w:pPr>
        <w:ind w:left="360" w:hanging="360"/>
      </w:pPr>
      <w:rPr>
        <w:rFonts w:cs="Sylfaen" w:hint="default"/>
      </w:rPr>
    </w:lvl>
    <w:lvl w:ilvl="1">
      <w:start w:val="4"/>
      <w:numFmt w:val="decimal"/>
      <w:lvlText w:val="%1.%2"/>
      <w:lvlJc w:val="left"/>
      <w:pPr>
        <w:ind w:left="450" w:hanging="360"/>
      </w:pPr>
      <w:rPr>
        <w:rFonts w:cs="Sylfaen" w:hint="default"/>
        <w:b/>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6" w15:restartNumberingAfterBreak="0">
    <w:nsid w:val="72700024"/>
    <w:multiLevelType w:val="multilevel"/>
    <w:tmpl w:val="0B3EB718"/>
    <w:lvl w:ilvl="0">
      <w:start w:val="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74C7591D"/>
    <w:multiLevelType w:val="hybridMultilevel"/>
    <w:tmpl w:val="0FBA9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61F20"/>
    <w:multiLevelType w:val="hybridMultilevel"/>
    <w:tmpl w:val="96548E56"/>
    <w:lvl w:ilvl="0" w:tplc="0409000F">
      <w:start w:val="1"/>
      <w:numFmt w:val="decimal"/>
      <w:lvlText w:val="%1."/>
      <w:lvlJc w:val="left"/>
      <w:pPr>
        <w:ind w:left="983" w:hanging="360"/>
      </w:p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39" w15:restartNumberingAfterBreak="0">
    <w:nsid w:val="7AC95198"/>
    <w:multiLevelType w:val="hybridMultilevel"/>
    <w:tmpl w:val="862A85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B7163B"/>
    <w:multiLevelType w:val="hybridMultilevel"/>
    <w:tmpl w:val="0DF48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7D423B"/>
    <w:multiLevelType w:val="hybridMultilevel"/>
    <w:tmpl w:val="A6EC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13"/>
  </w:num>
  <w:num w:numId="5">
    <w:abstractNumId w:val="21"/>
  </w:num>
  <w:num w:numId="6">
    <w:abstractNumId w:val="40"/>
  </w:num>
  <w:num w:numId="7">
    <w:abstractNumId w:val="36"/>
  </w:num>
  <w:num w:numId="8">
    <w:abstractNumId w:val="22"/>
  </w:num>
  <w:num w:numId="9">
    <w:abstractNumId w:val="18"/>
  </w:num>
  <w:num w:numId="10">
    <w:abstractNumId w:val="17"/>
  </w:num>
  <w:num w:numId="11">
    <w:abstractNumId w:val="11"/>
  </w:num>
  <w:num w:numId="12">
    <w:abstractNumId w:val="3"/>
  </w:num>
  <w:num w:numId="13">
    <w:abstractNumId w:val="25"/>
  </w:num>
  <w:num w:numId="14">
    <w:abstractNumId w:val="5"/>
  </w:num>
  <w:num w:numId="15">
    <w:abstractNumId w:val="23"/>
  </w:num>
  <w:num w:numId="16">
    <w:abstractNumId w:val="6"/>
  </w:num>
  <w:num w:numId="17">
    <w:abstractNumId w:val="41"/>
  </w:num>
  <w:num w:numId="18">
    <w:abstractNumId w:val="15"/>
  </w:num>
  <w:num w:numId="19">
    <w:abstractNumId w:val="35"/>
  </w:num>
  <w:num w:numId="20">
    <w:abstractNumId w:val="20"/>
  </w:num>
  <w:num w:numId="21">
    <w:abstractNumId w:val="33"/>
  </w:num>
  <w:num w:numId="22">
    <w:abstractNumId w:val="9"/>
  </w:num>
  <w:num w:numId="23">
    <w:abstractNumId w:val="24"/>
  </w:num>
  <w:num w:numId="24">
    <w:abstractNumId w:val="34"/>
  </w:num>
  <w:num w:numId="25">
    <w:abstractNumId w:val="16"/>
  </w:num>
  <w:num w:numId="26">
    <w:abstractNumId w:val="8"/>
  </w:num>
  <w:num w:numId="27">
    <w:abstractNumId w:val="27"/>
  </w:num>
  <w:num w:numId="28">
    <w:abstractNumId w:val="32"/>
  </w:num>
  <w:num w:numId="29">
    <w:abstractNumId w:val="2"/>
  </w:num>
  <w:num w:numId="30">
    <w:abstractNumId w:val="12"/>
  </w:num>
  <w:num w:numId="31">
    <w:abstractNumId w:val="7"/>
  </w:num>
  <w:num w:numId="32">
    <w:abstractNumId w:val="37"/>
  </w:num>
  <w:num w:numId="33">
    <w:abstractNumId w:val="38"/>
  </w:num>
  <w:num w:numId="34">
    <w:abstractNumId w:val="31"/>
  </w:num>
  <w:num w:numId="35">
    <w:abstractNumId w:val="30"/>
  </w:num>
  <w:num w:numId="36">
    <w:abstractNumId w:val="19"/>
  </w:num>
  <w:num w:numId="37">
    <w:abstractNumId w:val="10"/>
  </w:num>
  <w:num w:numId="38">
    <w:abstractNumId w:val="29"/>
  </w:num>
  <w:num w:numId="39">
    <w:abstractNumId w:val="39"/>
  </w:num>
  <w:num w:numId="40">
    <w:abstractNumId w:val="28"/>
  </w:num>
  <w:num w:numId="41">
    <w:abstractNumId w:val="26"/>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83"/>
    <w:rsid w:val="0000041F"/>
    <w:rsid w:val="00002C8D"/>
    <w:rsid w:val="00002D43"/>
    <w:rsid w:val="00003FEC"/>
    <w:rsid w:val="0000705F"/>
    <w:rsid w:val="00011737"/>
    <w:rsid w:val="00012F2A"/>
    <w:rsid w:val="00016683"/>
    <w:rsid w:val="0002228C"/>
    <w:rsid w:val="0002240F"/>
    <w:rsid w:val="0002275B"/>
    <w:rsid w:val="000232F1"/>
    <w:rsid w:val="000342F7"/>
    <w:rsid w:val="00040CCD"/>
    <w:rsid w:val="000414FD"/>
    <w:rsid w:val="00041D76"/>
    <w:rsid w:val="00042978"/>
    <w:rsid w:val="000442CE"/>
    <w:rsid w:val="0004561B"/>
    <w:rsid w:val="000503A3"/>
    <w:rsid w:val="000511D1"/>
    <w:rsid w:val="00051817"/>
    <w:rsid w:val="00051C45"/>
    <w:rsid w:val="000527CC"/>
    <w:rsid w:val="0005393F"/>
    <w:rsid w:val="00055C84"/>
    <w:rsid w:val="00056ED8"/>
    <w:rsid w:val="00065E37"/>
    <w:rsid w:val="0007049F"/>
    <w:rsid w:val="00072A06"/>
    <w:rsid w:val="0007490B"/>
    <w:rsid w:val="00074A4D"/>
    <w:rsid w:val="0008662C"/>
    <w:rsid w:val="00087ACA"/>
    <w:rsid w:val="00091181"/>
    <w:rsid w:val="000916E4"/>
    <w:rsid w:val="000932E3"/>
    <w:rsid w:val="000968CE"/>
    <w:rsid w:val="000A032A"/>
    <w:rsid w:val="000A0D30"/>
    <w:rsid w:val="000A35C5"/>
    <w:rsid w:val="000A38DF"/>
    <w:rsid w:val="000A48FD"/>
    <w:rsid w:val="000A5C40"/>
    <w:rsid w:val="000A79F1"/>
    <w:rsid w:val="000B0F41"/>
    <w:rsid w:val="000B11CA"/>
    <w:rsid w:val="000B3C75"/>
    <w:rsid w:val="000B3F74"/>
    <w:rsid w:val="000B4677"/>
    <w:rsid w:val="000B75A6"/>
    <w:rsid w:val="000C1ECC"/>
    <w:rsid w:val="000C6BEC"/>
    <w:rsid w:val="000C76C2"/>
    <w:rsid w:val="000D1E76"/>
    <w:rsid w:val="000D67AA"/>
    <w:rsid w:val="000E546F"/>
    <w:rsid w:val="000E6E31"/>
    <w:rsid w:val="000E776E"/>
    <w:rsid w:val="000F07B6"/>
    <w:rsid w:val="000F5E95"/>
    <w:rsid w:val="000F7AE5"/>
    <w:rsid w:val="001004D7"/>
    <w:rsid w:val="00102F98"/>
    <w:rsid w:val="00105E94"/>
    <w:rsid w:val="00107DFC"/>
    <w:rsid w:val="001108BA"/>
    <w:rsid w:val="00111B98"/>
    <w:rsid w:val="001135D0"/>
    <w:rsid w:val="001147B4"/>
    <w:rsid w:val="001212C7"/>
    <w:rsid w:val="00121AD6"/>
    <w:rsid w:val="001231E7"/>
    <w:rsid w:val="0012498D"/>
    <w:rsid w:val="00126044"/>
    <w:rsid w:val="00131C85"/>
    <w:rsid w:val="00131E87"/>
    <w:rsid w:val="00132972"/>
    <w:rsid w:val="00133A43"/>
    <w:rsid w:val="00133B51"/>
    <w:rsid w:val="00137F99"/>
    <w:rsid w:val="00145E4E"/>
    <w:rsid w:val="00146098"/>
    <w:rsid w:val="00150302"/>
    <w:rsid w:val="001503BF"/>
    <w:rsid w:val="00154C0B"/>
    <w:rsid w:val="00154D20"/>
    <w:rsid w:val="00154F8B"/>
    <w:rsid w:val="00155E8A"/>
    <w:rsid w:val="00156B61"/>
    <w:rsid w:val="001613EA"/>
    <w:rsid w:val="00163193"/>
    <w:rsid w:val="00165428"/>
    <w:rsid w:val="001666E6"/>
    <w:rsid w:val="0016688E"/>
    <w:rsid w:val="00167483"/>
    <w:rsid w:val="00170029"/>
    <w:rsid w:val="00171E78"/>
    <w:rsid w:val="001771A1"/>
    <w:rsid w:val="001831D2"/>
    <w:rsid w:val="00185CFC"/>
    <w:rsid w:val="00187C33"/>
    <w:rsid w:val="00191598"/>
    <w:rsid w:val="00191895"/>
    <w:rsid w:val="00192657"/>
    <w:rsid w:val="00192E06"/>
    <w:rsid w:val="00197480"/>
    <w:rsid w:val="001A5DD3"/>
    <w:rsid w:val="001A7D03"/>
    <w:rsid w:val="001B349E"/>
    <w:rsid w:val="001B76DC"/>
    <w:rsid w:val="001B7B71"/>
    <w:rsid w:val="001C0C76"/>
    <w:rsid w:val="001C1584"/>
    <w:rsid w:val="001C1DB1"/>
    <w:rsid w:val="001D0B1F"/>
    <w:rsid w:val="001D5301"/>
    <w:rsid w:val="001E10E6"/>
    <w:rsid w:val="001E1FFE"/>
    <w:rsid w:val="001E495A"/>
    <w:rsid w:val="001E4BA7"/>
    <w:rsid w:val="001F0633"/>
    <w:rsid w:val="002031C5"/>
    <w:rsid w:val="00206F82"/>
    <w:rsid w:val="0020744D"/>
    <w:rsid w:val="0021227B"/>
    <w:rsid w:val="002143E5"/>
    <w:rsid w:val="00216231"/>
    <w:rsid w:val="002175C2"/>
    <w:rsid w:val="0021796C"/>
    <w:rsid w:val="00220A4E"/>
    <w:rsid w:val="002220E1"/>
    <w:rsid w:val="00224408"/>
    <w:rsid w:val="00225ABF"/>
    <w:rsid w:val="00227BFE"/>
    <w:rsid w:val="00227E64"/>
    <w:rsid w:val="00234CC0"/>
    <w:rsid w:val="00235261"/>
    <w:rsid w:val="0023645C"/>
    <w:rsid w:val="00244582"/>
    <w:rsid w:val="00250307"/>
    <w:rsid w:val="00257938"/>
    <w:rsid w:val="00257E0C"/>
    <w:rsid w:val="0026107B"/>
    <w:rsid w:val="00264F24"/>
    <w:rsid w:val="00265D33"/>
    <w:rsid w:val="002661C9"/>
    <w:rsid w:val="0026664F"/>
    <w:rsid w:val="00270C62"/>
    <w:rsid w:val="00282D59"/>
    <w:rsid w:val="00282E3E"/>
    <w:rsid w:val="00285AA1"/>
    <w:rsid w:val="002955FF"/>
    <w:rsid w:val="00296D99"/>
    <w:rsid w:val="002B00E1"/>
    <w:rsid w:val="002B0475"/>
    <w:rsid w:val="002B3AC3"/>
    <w:rsid w:val="002B3B6E"/>
    <w:rsid w:val="002B5BAE"/>
    <w:rsid w:val="002C0A94"/>
    <w:rsid w:val="002C3089"/>
    <w:rsid w:val="002D0CF4"/>
    <w:rsid w:val="002D555A"/>
    <w:rsid w:val="002E3837"/>
    <w:rsid w:val="002E7F3C"/>
    <w:rsid w:val="002F293C"/>
    <w:rsid w:val="002F5554"/>
    <w:rsid w:val="002F5DE9"/>
    <w:rsid w:val="002F67EB"/>
    <w:rsid w:val="002F7F9B"/>
    <w:rsid w:val="00300CFA"/>
    <w:rsid w:val="00301694"/>
    <w:rsid w:val="00301BB6"/>
    <w:rsid w:val="00302852"/>
    <w:rsid w:val="00302F35"/>
    <w:rsid w:val="0030339A"/>
    <w:rsid w:val="00316AD3"/>
    <w:rsid w:val="00316BA8"/>
    <w:rsid w:val="00317077"/>
    <w:rsid w:val="00317184"/>
    <w:rsid w:val="00321B26"/>
    <w:rsid w:val="00323661"/>
    <w:rsid w:val="0033124A"/>
    <w:rsid w:val="003321C8"/>
    <w:rsid w:val="00332ABF"/>
    <w:rsid w:val="00335672"/>
    <w:rsid w:val="00337D16"/>
    <w:rsid w:val="00344509"/>
    <w:rsid w:val="00346DD0"/>
    <w:rsid w:val="0036225D"/>
    <w:rsid w:val="00370410"/>
    <w:rsid w:val="00370F08"/>
    <w:rsid w:val="0037496D"/>
    <w:rsid w:val="00374E49"/>
    <w:rsid w:val="00377168"/>
    <w:rsid w:val="003821BE"/>
    <w:rsid w:val="003836A2"/>
    <w:rsid w:val="00386935"/>
    <w:rsid w:val="00393E85"/>
    <w:rsid w:val="00395AA7"/>
    <w:rsid w:val="00395F3E"/>
    <w:rsid w:val="003A0C9E"/>
    <w:rsid w:val="003A2DFC"/>
    <w:rsid w:val="003A3982"/>
    <w:rsid w:val="003A56F2"/>
    <w:rsid w:val="003A63BE"/>
    <w:rsid w:val="003A65C1"/>
    <w:rsid w:val="003A7D91"/>
    <w:rsid w:val="003B2340"/>
    <w:rsid w:val="003B37E1"/>
    <w:rsid w:val="003B62A3"/>
    <w:rsid w:val="003C034D"/>
    <w:rsid w:val="003C0F57"/>
    <w:rsid w:val="003C1B68"/>
    <w:rsid w:val="003C48C7"/>
    <w:rsid w:val="003D3D2E"/>
    <w:rsid w:val="003D4AC7"/>
    <w:rsid w:val="003D7ABB"/>
    <w:rsid w:val="003E072E"/>
    <w:rsid w:val="003E1874"/>
    <w:rsid w:val="003E2D22"/>
    <w:rsid w:val="003E5033"/>
    <w:rsid w:val="003E6BD6"/>
    <w:rsid w:val="003E7770"/>
    <w:rsid w:val="003E7790"/>
    <w:rsid w:val="003E7C5E"/>
    <w:rsid w:val="003F2AD0"/>
    <w:rsid w:val="003F4C7B"/>
    <w:rsid w:val="004052AD"/>
    <w:rsid w:val="00406164"/>
    <w:rsid w:val="0040682D"/>
    <w:rsid w:val="00410A5A"/>
    <w:rsid w:val="00410B86"/>
    <w:rsid w:val="00411953"/>
    <w:rsid w:val="00411C66"/>
    <w:rsid w:val="00412CD8"/>
    <w:rsid w:val="004132DB"/>
    <w:rsid w:val="00415243"/>
    <w:rsid w:val="00415DD2"/>
    <w:rsid w:val="004172DA"/>
    <w:rsid w:val="00420E98"/>
    <w:rsid w:val="00431F24"/>
    <w:rsid w:val="00433F66"/>
    <w:rsid w:val="00435553"/>
    <w:rsid w:val="004404BB"/>
    <w:rsid w:val="00440BFD"/>
    <w:rsid w:val="00441D54"/>
    <w:rsid w:val="00445020"/>
    <w:rsid w:val="00445667"/>
    <w:rsid w:val="00453FB9"/>
    <w:rsid w:val="00462451"/>
    <w:rsid w:val="0046794B"/>
    <w:rsid w:val="004701E8"/>
    <w:rsid w:val="00471C8F"/>
    <w:rsid w:val="004754EB"/>
    <w:rsid w:val="00477519"/>
    <w:rsid w:val="0048147A"/>
    <w:rsid w:val="004818AE"/>
    <w:rsid w:val="00483D1F"/>
    <w:rsid w:val="00485DC4"/>
    <w:rsid w:val="0048721D"/>
    <w:rsid w:val="004872C6"/>
    <w:rsid w:val="00490346"/>
    <w:rsid w:val="00490E68"/>
    <w:rsid w:val="004950A5"/>
    <w:rsid w:val="004A03AB"/>
    <w:rsid w:val="004A1DCD"/>
    <w:rsid w:val="004A2E73"/>
    <w:rsid w:val="004B3790"/>
    <w:rsid w:val="004B5FC9"/>
    <w:rsid w:val="004B6362"/>
    <w:rsid w:val="004B6936"/>
    <w:rsid w:val="004C0261"/>
    <w:rsid w:val="004C4A3C"/>
    <w:rsid w:val="004C52B6"/>
    <w:rsid w:val="004C539B"/>
    <w:rsid w:val="004D1B56"/>
    <w:rsid w:val="004D1C3F"/>
    <w:rsid w:val="004D6340"/>
    <w:rsid w:val="004D64F2"/>
    <w:rsid w:val="004D6E36"/>
    <w:rsid w:val="004D7CF9"/>
    <w:rsid w:val="004E1BA0"/>
    <w:rsid w:val="004E48A5"/>
    <w:rsid w:val="004F44F1"/>
    <w:rsid w:val="004F5500"/>
    <w:rsid w:val="004F763E"/>
    <w:rsid w:val="00506F6A"/>
    <w:rsid w:val="00507171"/>
    <w:rsid w:val="00507583"/>
    <w:rsid w:val="00510363"/>
    <w:rsid w:val="00516745"/>
    <w:rsid w:val="00522A4D"/>
    <w:rsid w:val="00524CE8"/>
    <w:rsid w:val="005250EB"/>
    <w:rsid w:val="0052614E"/>
    <w:rsid w:val="00530870"/>
    <w:rsid w:val="00532A42"/>
    <w:rsid w:val="00542D8C"/>
    <w:rsid w:val="00543FE1"/>
    <w:rsid w:val="0054655B"/>
    <w:rsid w:val="005511EE"/>
    <w:rsid w:val="00551643"/>
    <w:rsid w:val="0055503E"/>
    <w:rsid w:val="00556AF7"/>
    <w:rsid w:val="00557000"/>
    <w:rsid w:val="00557D03"/>
    <w:rsid w:val="005654E0"/>
    <w:rsid w:val="00566F97"/>
    <w:rsid w:val="00567211"/>
    <w:rsid w:val="005672E7"/>
    <w:rsid w:val="00567AE4"/>
    <w:rsid w:val="00572FA8"/>
    <w:rsid w:val="00574139"/>
    <w:rsid w:val="0057606E"/>
    <w:rsid w:val="0058067B"/>
    <w:rsid w:val="00581367"/>
    <w:rsid w:val="00582111"/>
    <w:rsid w:val="005823D0"/>
    <w:rsid w:val="005831DA"/>
    <w:rsid w:val="00583B95"/>
    <w:rsid w:val="00590A25"/>
    <w:rsid w:val="00591894"/>
    <w:rsid w:val="005A1866"/>
    <w:rsid w:val="005A1A3C"/>
    <w:rsid w:val="005A283A"/>
    <w:rsid w:val="005A7160"/>
    <w:rsid w:val="005B3164"/>
    <w:rsid w:val="005B75BD"/>
    <w:rsid w:val="005B761D"/>
    <w:rsid w:val="005C38C3"/>
    <w:rsid w:val="005C3F8E"/>
    <w:rsid w:val="005C5D4F"/>
    <w:rsid w:val="005C6190"/>
    <w:rsid w:val="005C7BC2"/>
    <w:rsid w:val="005E656C"/>
    <w:rsid w:val="005E74E6"/>
    <w:rsid w:val="005F2BFA"/>
    <w:rsid w:val="005F5B76"/>
    <w:rsid w:val="005F6175"/>
    <w:rsid w:val="005F620D"/>
    <w:rsid w:val="005F6405"/>
    <w:rsid w:val="00602EF1"/>
    <w:rsid w:val="00606860"/>
    <w:rsid w:val="00606A0C"/>
    <w:rsid w:val="006079DB"/>
    <w:rsid w:val="00612EA4"/>
    <w:rsid w:val="00612F98"/>
    <w:rsid w:val="00613A20"/>
    <w:rsid w:val="006201F0"/>
    <w:rsid w:val="00623CCE"/>
    <w:rsid w:val="00624B5A"/>
    <w:rsid w:val="006264EC"/>
    <w:rsid w:val="00627AC8"/>
    <w:rsid w:val="00635AEC"/>
    <w:rsid w:val="0063671B"/>
    <w:rsid w:val="006416E6"/>
    <w:rsid w:val="006467E4"/>
    <w:rsid w:val="00647740"/>
    <w:rsid w:val="00647805"/>
    <w:rsid w:val="006503CB"/>
    <w:rsid w:val="006505D4"/>
    <w:rsid w:val="00652AA4"/>
    <w:rsid w:val="00653269"/>
    <w:rsid w:val="006565D5"/>
    <w:rsid w:val="00661C7C"/>
    <w:rsid w:val="00662C55"/>
    <w:rsid w:val="00663B9E"/>
    <w:rsid w:val="00664505"/>
    <w:rsid w:val="00667569"/>
    <w:rsid w:val="00675EDF"/>
    <w:rsid w:val="006768E0"/>
    <w:rsid w:val="00676E0E"/>
    <w:rsid w:val="00683C09"/>
    <w:rsid w:val="00685EF0"/>
    <w:rsid w:val="00694179"/>
    <w:rsid w:val="006A1EC6"/>
    <w:rsid w:val="006A22F5"/>
    <w:rsid w:val="006A4A98"/>
    <w:rsid w:val="006B26C4"/>
    <w:rsid w:val="006B398A"/>
    <w:rsid w:val="006B5540"/>
    <w:rsid w:val="006B6C9A"/>
    <w:rsid w:val="006C1C56"/>
    <w:rsid w:val="006C2E02"/>
    <w:rsid w:val="006C52CE"/>
    <w:rsid w:val="006C6A93"/>
    <w:rsid w:val="006D5B9A"/>
    <w:rsid w:val="006E65D7"/>
    <w:rsid w:val="006F3DDD"/>
    <w:rsid w:val="006F56EA"/>
    <w:rsid w:val="007011EC"/>
    <w:rsid w:val="007034F6"/>
    <w:rsid w:val="00705C11"/>
    <w:rsid w:val="00711B4A"/>
    <w:rsid w:val="00711CF6"/>
    <w:rsid w:val="00713554"/>
    <w:rsid w:val="0071463A"/>
    <w:rsid w:val="007208D5"/>
    <w:rsid w:val="00720F18"/>
    <w:rsid w:val="0072178E"/>
    <w:rsid w:val="007219EC"/>
    <w:rsid w:val="00724855"/>
    <w:rsid w:val="00725185"/>
    <w:rsid w:val="00725F5D"/>
    <w:rsid w:val="00730813"/>
    <w:rsid w:val="00731BAE"/>
    <w:rsid w:val="00740A26"/>
    <w:rsid w:val="00741D60"/>
    <w:rsid w:val="0074232F"/>
    <w:rsid w:val="00742BBD"/>
    <w:rsid w:val="00747612"/>
    <w:rsid w:val="00750C02"/>
    <w:rsid w:val="00754E1B"/>
    <w:rsid w:val="00755F18"/>
    <w:rsid w:val="007563FB"/>
    <w:rsid w:val="00763553"/>
    <w:rsid w:val="007643B7"/>
    <w:rsid w:val="0076680D"/>
    <w:rsid w:val="007674FA"/>
    <w:rsid w:val="0076777E"/>
    <w:rsid w:val="007727FA"/>
    <w:rsid w:val="00772AAF"/>
    <w:rsid w:val="00772C65"/>
    <w:rsid w:val="007733BC"/>
    <w:rsid w:val="007746BC"/>
    <w:rsid w:val="00774759"/>
    <w:rsid w:val="0077665C"/>
    <w:rsid w:val="00777484"/>
    <w:rsid w:val="00782E62"/>
    <w:rsid w:val="007836E9"/>
    <w:rsid w:val="00783BF0"/>
    <w:rsid w:val="00783E1D"/>
    <w:rsid w:val="00784117"/>
    <w:rsid w:val="00784CCD"/>
    <w:rsid w:val="00786211"/>
    <w:rsid w:val="00791F4A"/>
    <w:rsid w:val="00796AE9"/>
    <w:rsid w:val="007A0649"/>
    <w:rsid w:val="007A2AED"/>
    <w:rsid w:val="007A6367"/>
    <w:rsid w:val="007A7AE9"/>
    <w:rsid w:val="007B3976"/>
    <w:rsid w:val="007B435A"/>
    <w:rsid w:val="007C2F57"/>
    <w:rsid w:val="007C4996"/>
    <w:rsid w:val="007C7EE5"/>
    <w:rsid w:val="007D6407"/>
    <w:rsid w:val="007E46E2"/>
    <w:rsid w:val="007F6F1B"/>
    <w:rsid w:val="00802963"/>
    <w:rsid w:val="00803243"/>
    <w:rsid w:val="00804DCA"/>
    <w:rsid w:val="0080761C"/>
    <w:rsid w:val="00811D47"/>
    <w:rsid w:val="00813379"/>
    <w:rsid w:val="008171FA"/>
    <w:rsid w:val="008206DE"/>
    <w:rsid w:val="0082229F"/>
    <w:rsid w:val="00831691"/>
    <w:rsid w:val="00833C01"/>
    <w:rsid w:val="00835223"/>
    <w:rsid w:val="00836D6A"/>
    <w:rsid w:val="00843F76"/>
    <w:rsid w:val="00847C81"/>
    <w:rsid w:val="008501A6"/>
    <w:rsid w:val="0085452C"/>
    <w:rsid w:val="0085701B"/>
    <w:rsid w:val="00857040"/>
    <w:rsid w:val="00866AD7"/>
    <w:rsid w:val="008714DA"/>
    <w:rsid w:val="00882416"/>
    <w:rsid w:val="00892EDD"/>
    <w:rsid w:val="00893BAE"/>
    <w:rsid w:val="00893E11"/>
    <w:rsid w:val="008A0F51"/>
    <w:rsid w:val="008A32A1"/>
    <w:rsid w:val="008A5747"/>
    <w:rsid w:val="008A5A87"/>
    <w:rsid w:val="008B19A5"/>
    <w:rsid w:val="008B4735"/>
    <w:rsid w:val="008B5623"/>
    <w:rsid w:val="008B5E6E"/>
    <w:rsid w:val="008C2094"/>
    <w:rsid w:val="008D5832"/>
    <w:rsid w:val="008D6113"/>
    <w:rsid w:val="008E47B3"/>
    <w:rsid w:val="008E5B33"/>
    <w:rsid w:val="008F093D"/>
    <w:rsid w:val="008F1791"/>
    <w:rsid w:val="008F6F66"/>
    <w:rsid w:val="009007F1"/>
    <w:rsid w:val="00902C16"/>
    <w:rsid w:val="0090614D"/>
    <w:rsid w:val="00911FF5"/>
    <w:rsid w:val="00923804"/>
    <w:rsid w:val="0092773D"/>
    <w:rsid w:val="009331E3"/>
    <w:rsid w:val="00933920"/>
    <w:rsid w:val="00934001"/>
    <w:rsid w:val="00934618"/>
    <w:rsid w:val="009410AF"/>
    <w:rsid w:val="00943B9F"/>
    <w:rsid w:val="00952610"/>
    <w:rsid w:val="0095273F"/>
    <w:rsid w:val="009560A0"/>
    <w:rsid w:val="00957AB3"/>
    <w:rsid w:val="00967706"/>
    <w:rsid w:val="0097683E"/>
    <w:rsid w:val="009830DB"/>
    <w:rsid w:val="00983A65"/>
    <w:rsid w:val="009865B7"/>
    <w:rsid w:val="00991CC0"/>
    <w:rsid w:val="00995A88"/>
    <w:rsid w:val="009A11ED"/>
    <w:rsid w:val="009A5147"/>
    <w:rsid w:val="009B0F26"/>
    <w:rsid w:val="009B2B24"/>
    <w:rsid w:val="009B3EA6"/>
    <w:rsid w:val="009B4466"/>
    <w:rsid w:val="009B753B"/>
    <w:rsid w:val="009B7740"/>
    <w:rsid w:val="009C3977"/>
    <w:rsid w:val="009C717C"/>
    <w:rsid w:val="009C73BC"/>
    <w:rsid w:val="009C769C"/>
    <w:rsid w:val="009D4C24"/>
    <w:rsid w:val="009E3247"/>
    <w:rsid w:val="009E3EF6"/>
    <w:rsid w:val="009E423C"/>
    <w:rsid w:val="009E5404"/>
    <w:rsid w:val="009F0632"/>
    <w:rsid w:val="009F1CEB"/>
    <w:rsid w:val="009F3DC0"/>
    <w:rsid w:val="009F5703"/>
    <w:rsid w:val="00A1142F"/>
    <w:rsid w:val="00A1558F"/>
    <w:rsid w:val="00A228C1"/>
    <w:rsid w:val="00A22F8F"/>
    <w:rsid w:val="00A23BB0"/>
    <w:rsid w:val="00A26449"/>
    <w:rsid w:val="00A35E91"/>
    <w:rsid w:val="00A36C0B"/>
    <w:rsid w:val="00A3722F"/>
    <w:rsid w:val="00A37C2C"/>
    <w:rsid w:val="00A46BC2"/>
    <w:rsid w:val="00A471E5"/>
    <w:rsid w:val="00A47B1B"/>
    <w:rsid w:val="00A53EA9"/>
    <w:rsid w:val="00A54364"/>
    <w:rsid w:val="00A578C9"/>
    <w:rsid w:val="00A613C4"/>
    <w:rsid w:val="00A62813"/>
    <w:rsid w:val="00A6388B"/>
    <w:rsid w:val="00A70E62"/>
    <w:rsid w:val="00A754BD"/>
    <w:rsid w:val="00A81DAA"/>
    <w:rsid w:val="00A830A2"/>
    <w:rsid w:val="00A8478E"/>
    <w:rsid w:val="00A8487D"/>
    <w:rsid w:val="00A87991"/>
    <w:rsid w:val="00A87AD7"/>
    <w:rsid w:val="00A91959"/>
    <w:rsid w:val="00A94AC4"/>
    <w:rsid w:val="00A96484"/>
    <w:rsid w:val="00AA3D12"/>
    <w:rsid w:val="00AA3E92"/>
    <w:rsid w:val="00AA552D"/>
    <w:rsid w:val="00AB1CEA"/>
    <w:rsid w:val="00AB30FD"/>
    <w:rsid w:val="00AB320C"/>
    <w:rsid w:val="00AB6BE3"/>
    <w:rsid w:val="00AC33E6"/>
    <w:rsid w:val="00AC374E"/>
    <w:rsid w:val="00AC47E8"/>
    <w:rsid w:val="00AC5F8F"/>
    <w:rsid w:val="00AC7353"/>
    <w:rsid w:val="00AD00F6"/>
    <w:rsid w:val="00AD1DF9"/>
    <w:rsid w:val="00AD2915"/>
    <w:rsid w:val="00AD2BF1"/>
    <w:rsid w:val="00AD418C"/>
    <w:rsid w:val="00AD68E2"/>
    <w:rsid w:val="00AD7413"/>
    <w:rsid w:val="00AE501E"/>
    <w:rsid w:val="00AE6D7F"/>
    <w:rsid w:val="00B0262F"/>
    <w:rsid w:val="00B026E3"/>
    <w:rsid w:val="00B07099"/>
    <w:rsid w:val="00B10C04"/>
    <w:rsid w:val="00B10F69"/>
    <w:rsid w:val="00B13AA6"/>
    <w:rsid w:val="00B1446E"/>
    <w:rsid w:val="00B163E4"/>
    <w:rsid w:val="00B230D0"/>
    <w:rsid w:val="00B23397"/>
    <w:rsid w:val="00B24093"/>
    <w:rsid w:val="00B26B91"/>
    <w:rsid w:val="00B30BD2"/>
    <w:rsid w:val="00B321A8"/>
    <w:rsid w:val="00B34A20"/>
    <w:rsid w:val="00B36495"/>
    <w:rsid w:val="00B36F07"/>
    <w:rsid w:val="00B40FC6"/>
    <w:rsid w:val="00B50D7C"/>
    <w:rsid w:val="00B5122E"/>
    <w:rsid w:val="00B540FB"/>
    <w:rsid w:val="00B636C6"/>
    <w:rsid w:val="00B75B33"/>
    <w:rsid w:val="00B8105D"/>
    <w:rsid w:val="00B84DD9"/>
    <w:rsid w:val="00B90BD2"/>
    <w:rsid w:val="00B92328"/>
    <w:rsid w:val="00B97BE5"/>
    <w:rsid w:val="00BA14E6"/>
    <w:rsid w:val="00BA15B2"/>
    <w:rsid w:val="00BA1DCD"/>
    <w:rsid w:val="00BA3F68"/>
    <w:rsid w:val="00BA4EAA"/>
    <w:rsid w:val="00BA5D7B"/>
    <w:rsid w:val="00BA6D6D"/>
    <w:rsid w:val="00BA7438"/>
    <w:rsid w:val="00BB2AE5"/>
    <w:rsid w:val="00BB38B1"/>
    <w:rsid w:val="00BB4023"/>
    <w:rsid w:val="00BB5DD8"/>
    <w:rsid w:val="00BB68F9"/>
    <w:rsid w:val="00BC7D22"/>
    <w:rsid w:val="00BD0493"/>
    <w:rsid w:val="00BD0B59"/>
    <w:rsid w:val="00BD3532"/>
    <w:rsid w:val="00BD3D37"/>
    <w:rsid w:val="00BD47C8"/>
    <w:rsid w:val="00BD53C5"/>
    <w:rsid w:val="00BD7308"/>
    <w:rsid w:val="00BE3F25"/>
    <w:rsid w:val="00BE7168"/>
    <w:rsid w:val="00BE7E79"/>
    <w:rsid w:val="00BF1CD6"/>
    <w:rsid w:val="00BF33CF"/>
    <w:rsid w:val="00BF4A60"/>
    <w:rsid w:val="00BF5A20"/>
    <w:rsid w:val="00BF63EC"/>
    <w:rsid w:val="00C00FEF"/>
    <w:rsid w:val="00C01961"/>
    <w:rsid w:val="00C05979"/>
    <w:rsid w:val="00C06972"/>
    <w:rsid w:val="00C109CF"/>
    <w:rsid w:val="00C16AB9"/>
    <w:rsid w:val="00C16F89"/>
    <w:rsid w:val="00C21780"/>
    <w:rsid w:val="00C22369"/>
    <w:rsid w:val="00C24FB4"/>
    <w:rsid w:val="00C25A79"/>
    <w:rsid w:val="00C3606D"/>
    <w:rsid w:val="00C36696"/>
    <w:rsid w:val="00C41CD6"/>
    <w:rsid w:val="00C4304A"/>
    <w:rsid w:val="00C430DF"/>
    <w:rsid w:val="00C437C4"/>
    <w:rsid w:val="00C47F8A"/>
    <w:rsid w:val="00C51D54"/>
    <w:rsid w:val="00C547B3"/>
    <w:rsid w:val="00C54C40"/>
    <w:rsid w:val="00C54CF5"/>
    <w:rsid w:val="00C5520C"/>
    <w:rsid w:val="00C554E2"/>
    <w:rsid w:val="00C558EE"/>
    <w:rsid w:val="00C603BF"/>
    <w:rsid w:val="00C61E4B"/>
    <w:rsid w:val="00C6287E"/>
    <w:rsid w:val="00C6519D"/>
    <w:rsid w:val="00C66074"/>
    <w:rsid w:val="00C7112E"/>
    <w:rsid w:val="00C74724"/>
    <w:rsid w:val="00C76B6D"/>
    <w:rsid w:val="00C84B85"/>
    <w:rsid w:val="00C86A92"/>
    <w:rsid w:val="00C95A7A"/>
    <w:rsid w:val="00C95DBA"/>
    <w:rsid w:val="00C96E88"/>
    <w:rsid w:val="00C97616"/>
    <w:rsid w:val="00CA1777"/>
    <w:rsid w:val="00CA18E1"/>
    <w:rsid w:val="00CA3E0B"/>
    <w:rsid w:val="00CA64D4"/>
    <w:rsid w:val="00CB0F40"/>
    <w:rsid w:val="00CB1D31"/>
    <w:rsid w:val="00CB4ABB"/>
    <w:rsid w:val="00CB511C"/>
    <w:rsid w:val="00CC14E1"/>
    <w:rsid w:val="00CC417C"/>
    <w:rsid w:val="00CC4497"/>
    <w:rsid w:val="00CE0883"/>
    <w:rsid w:val="00CE0AC2"/>
    <w:rsid w:val="00CE73EB"/>
    <w:rsid w:val="00CE7C44"/>
    <w:rsid w:val="00CF3CB3"/>
    <w:rsid w:val="00CF6E80"/>
    <w:rsid w:val="00CF6E9D"/>
    <w:rsid w:val="00CF7771"/>
    <w:rsid w:val="00D01FF1"/>
    <w:rsid w:val="00D03E4C"/>
    <w:rsid w:val="00D10655"/>
    <w:rsid w:val="00D10BC6"/>
    <w:rsid w:val="00D13CB9"/>
    <w:rsid w:val="00D17DB6"/>
    <w:rsid w:val="00D20FCD"/>
    <w:rsid w:val="00D222E5"/>
    <w:rsid w:val="00D24C99"/>
    <w:rsid w:val="00D250CD"/>
    <w:rsid w:val="00D32499"/>
    <w:rsid w:val="00D326DB"/>
    <w:rsid w:val="00D35633"/>
    <w:rsid w:val="00D37EF8"/>
    <w:rsid w:val="00D4759B"/>
    <w:rsid w:val="00D47A2A"/>
    <w:rsid w:val="00D47E69"/>
    <w:rsid w:val="00D51DE1"/>
    <w:rsid w:val="00D52C06"/>
    <w:rsid w:val="00D53B05"/>
    <w:rsid w:val="00D55A89"/>
    <w:rsid w:val="00D616ED"/>
    <w:rsid w:val="00D64286"/>
    <w:rsid w:val="00D64A02"/>
    <w:rsid w:val="00D708AC"/>
    <w:rsid w:val="00D713F5"/>
    <w:rsid w:val="00D71997"/>
    <w:rsid w:val="00D8001F"/>
    <w:rsid w:val="00D82A1F"/>
    <w:rsid w:val="00D85A33"/>
    <w:rsid w:val="00D90078"/>
    <w:rsid w:val="00D93157"/>
    <w:rsid w:val="00D9686C"/>
    <w:rsid w:val="00DA152F"/>
    <w:rsid w:val="00DA1ED0"/>
    <w:rsid w:val="00DA7A06"/>
    <w:rsid w:val="00DB451D"/>
    <w:rsid w:val="00DB4682"/>
    <w:rsid w:val="00DB5978"/>
    <w:rsid w:val="00DC21A4"/>
    <w:rsid w:val="00DC37FB"/>
    <w:rsid w:val="00DC3BCB"/>
    <w:rsid w:val="00DC3BFF"/>
    <w:rsid w:val="00DD204B"/>
    <w:rsid w:val="00DD608F"/>
    <w:rsid w:val="00DD681B"/>
    <w:rsid w:val="00DE3656"/>
    <w:rsid w:val="00DF2931"/>
    <w:rsid w:val="00DF53AA"/>
    <w:rsid w:val="00E0035D"/>
    <w:rsid w:val="00E00BF9"/>
    <w:rsid w:val="00E01906"/>
    <w:rsid w:val="00E01AD8"/>
    <w:rsid w:val="00E023F7"/>
    <w:rsid w:val="00E03668"/>
    <w:rsid w:val="00E062F5"/>
    <w:rsid w:val="00E10E13"/>
    <w:rsid w:val="00E12724"/>
    <w:rsid w:val="00E162F2"/>
    <w:rsid w:val="00E20436"/>
    <w:rsid w:val="00E2054B"/>
    <w:rsid w:val="00E23F9B"/>
    <w:rsid w:val="00E26E31"/>
    <w:rsid w:val="00E27610"/>
    <w:rsid w:val="00E337B7"/>
    <w:rsid w:val="00E337CF"/>
    <w:rsid w:val="00E371CE"/>
    <w:rsid w:val="00E47982"/>
    <w:rsid w:val="00E50687"/>
    <w:rsid w:val="00E52033"/>
    <w:rsid w:val="00E52578"/>
    <w:rsid w:val="00E53753"/>
    <w:rsid w:val="00E560F2"/>
    <w:rsid w:val="00E630CD"/>
    <w:rsid w:val="00E66263"/>
    <w:rsid w:val="00E71FEF"/>
    <w:rsid w:val="00E7581C"/>
    <w:rsid w:val="00E80326"/>
    <w:rsid w:val="00E844BD"/>
    <w:rsid w:val="00E850F0"/>
    <w:rsid w:val="00E9034E"/>
    <w:rsid w:val="00E90716"/>
    <w:rsid w:val="00EA2151"/>
    <w:rsid w:val="00EA5771"/>
    <w:rsid w:val="00EB57B1"/>
    <w:rsid w:val="00EB6965"/>
    <w:rsid w:val="00EC029F"/>
    <w:rsid w:val="00EC3524"/>
    <w:rsid w:val="00ED158B"/>
    <w:rsid w:val="00ED164E"/>
    <w:rsid w:val="00ED2F8A"/>
    <w:rsid w:val="00EE1A80"/>
    <w:rsid w:val="00EE5B62"/>
    <w:rsid w:val="00EF1919"/>
    <w:rsid w:val="00EF3D27"/>
    <w:rsid w:val="00EF43D7"/>
    <w:rsid w:val="00EF5146"/>
    <w:rsid w:val="00F07315"/>
    <w:rsid w:val="00F07326"/>
    <w:rsid w:val="00F154DA"/>
    <w:rsid w:val="00F1773A"/>
    <w:rsid w:val="00F23B28"/>
    <w:rsid w:val="00F3084C"/>
    <w:rsid w:val="00F32012"/>
    <w:rsid w:val="00F33CC0"/>
    <w:rsid w:val="00F341D2"/>
    <w:rsid w:val="00F3682E"/>
    <w:rsid w:val="00F368B3"/>
    <w:rsid w:val="00F3710D"/>
    <w:rsid w:val="00F400D7"/>
    <w:rsid w:val="00F42F29"/>
    <w:rsid w:val="00F44083"/>
    <w:rsid w:val="00F50652"/>
    <w:rsid w:val="00F578FF"/>
    <w:rsid w:val="00F60CDA"/>
    <w:rsid w:val="00F661EF"/>
    <w:rsid w:val="00F72987"/>
    <w:rsid w:val="00F73932"/>
    <w:rsid w:val="00F82869"/>
    <w:rsid w:val="00F900C7"/>
    <w:rsid w:val="00F923D6"/>
    <w:rsid w:val="00F95E72"/>
    <w:rsid w:val="00FA01FA"/>
    <w:rsid w:val="00FA19C6"/>
    <w:rsid w:val="00FA5EB8"/>
    <w:rsid w:val="00FA63C6"/>
    <w:rsid w:val="00FA71B3"/>
    <w:rsid w:val="00FB2666"/>
    <w:rsid w:val="00FB3F1D"/>
    <w:rsid w:val="00FC163E"/>
    <w:rsid w:val="00FC67CE"/>
    <w:rsid w:val="00FD2A03"/>
    <w:rsid w:val="00FD3937"/>
    <w:rsid w:val="00FD6131"/>
    <w:rsid w:val="00FD7637"/>
    <w:rsid w:val="00FE5233"/>
    <w:rsid w:val="00FE57D5"/>
    <w:rsid w:val="00FE6FD5"/>
    <w:rsid w:val="00FF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65AC2"/>
  <w15:chartTrackingRefBased/>
  <w15:docId w15:val="{7592B2A6-72C6-47D6-8245-966C8B7B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41"/>
    <w:rPr>
      <w:rFonts w:eastAsia="Cambria"/>
      <w:sz w:val="24"/>
      <w:szCs w:val="24"/>
      <w:lang w:eastAsia="ru-RU"/>
    </w:rPr>
  </w:style>
  <w:style w:type="paragraph" w:styleId="Heading1">
    <w:name w:val="heading 1"/>
    <w:basedOn w:val="Normal"/>
    <w:next w:val="Normal"/>
    <w:link w:val="Heading1Char"/>
    <w:qFormat/>
    <w:rsid w:val="0012498D"/>
    <w:pPr>
      <w:keepNext/>
      <w:spacing w:before="240" w:after="60"/>
      <w:outlineLvl w:val="0"/>
    </w:pPr>
    <w:rPr>
      <w:rFonts w:ascii="Arial" w:eastAsia="Times New Roman" w:hAnsi="Arial"/>
      <w:b/>
      <w:bCs/>
      <w:kern w:val="32"/>
      <w:sz w:val="32"/>
      <w:szCs w:val="32"/>
      <w:lang w:val="ru-RU"/>
    </w:rPr>
  </w:style>
  <w:style w:type="paragraph" w:styleId="Heading2">
    <w:name w:val="heading 2"/>
    <w:basedOn w:val="Normal"/>
    <w:next w:val="Normal"/>
    <w:link w:val="Heading2Char"/>
    <w:qFormat/>
    <w:rsid w:val="0012498D"/>
    <w:pPr>
      <w:keepNext/>
      <w:spacing w:before="240" w:after="60"/>
      <w:outlineLvl w:val="1"/>
    </w:pPr>
    <w:rPr>
      <w:rFonts w:ascii="Arial" w:eastAsia="Times New Roman" w:hAnsi="Arial"/>
      <w:b/>
      <w:bCs/>
      <w:i/>
      <w:iCs/>
      <w:sz w:val="28"/>
      <w:szCs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498D"/>
    <w:rPr>
      <w:rFonts w:ascii="Arial" w:hAnsi="Arial" w:cs="Arial"/>
      <w:b/>
      <w:bCs/>
      <w:kern w:val="32"/>
      <w:sz w:val="32"/>
      <w:szCs w:val="32"/>
      <w:lang w:val="ru-RU" w:eastAsia="ru-RU"/>
    </w:rPr>
  </w:style>
  <w:style w:type="character" w:customStyle="1" w:styleId="Heading2Char">
    <w:name w:val="Heading 2 Char"/>
    <w:link w:val="Heading2"/>
    <w:rsid w:val="0012498D"/>
    <w:rPr>
      <w:rFonts w:ascii="Arial" w:hAnsi="Arial" w:cs="Arial"/>
      <w:b/>
      <w:bCs/>
      <w:i/>
      <w:iCs/>
      <w:sz w:val="28"/>
      <w:szCs w:val="28"/>
      <w:lang w:val="ru-RU" w:eastAsia="ru-RU"/>
    </w:rPr>
  </w:style>
  <w:style w:type="paragraph" w:styleId="Header">
    <w:name w:val="header"/>
    <w:basedOn w:val="Normal"/>
    <w:link w:val="HeaderChar"/>
    <w:uiPriority w:val="99"/>
    <w:unhideWhenUsed/>
    <w:rsid w:val="00A53EA9"/>
    <w:pPr>
      <w:tabs>
        <w:tab w:val="center" w:pos="4844"/>
        <w:tab w:val="right" w:pos="9689"/>
      </w:tabs>
    </w:pPr>
    <w:rPr>
      <w:rFonts w:eastAsia="Times New Roman"/>
      <w:lang w:val="ru-RU"/>
    </w:rPr>
  </w:style>
  <w:style w:type="character" w:customStyle="1" w:styleId="HeaderChar">
    <w:name w:val="Header Char"/>
    <w:link w:val="Header"/>
    <w:uiPriority w:val="99"/>
    <w:rsid w:val="00A53EA9"/>
    <w:rPr>
      <w:sz w:val="24"/>
      <w:szCs w:val="24"/>
      <w:lang w:val="ru-RU" w:eastAsia="ru-RU"/>
    </w:rPr>
  </w:style>
  <w:style w:type="paragraph" w:styleId="Footer">
    <w:name w:val="footer"/>
    <w:basedOn w:val="Normal"/>
    <w:link w:val="FooterChar"/>
    <w:uiPriority w:val="99"/>
    <w:unhideWhenUsed/>
    <w:rsid w:val="00A53EA9"/>
    <w:pPr>
      <w:tabs>
        <w:tab w:val="center" w:pos="4844"/>
        <w:tab w:val="right" w:pos="9689"/>
      </w:tabs>
    </w:pPr>
    <w:rPr>
      <w:rFonts w:eastAsia="Times New Roman"/>
      <w:lang w:val="ru-RU"/>
    </w:rPr>
  </w:style>
  <w:style w:type="character" w:customStyle="1" w:styleId="FooterChar">
    <w:name w:val="Footer Char"/>
    <w:link w:val="Footer"/>
    <w:uiPriority w:val="99"/>
    <w:rsid w:val="00A53EA9"/>
    <w:rPr>
      <w:sz w:val="24"/>
      <w:szCs w:val="24"/>
      <w:lang w:val="ru-RU" w:eastAsia="ru-RU"/>
    </w:rPr>
  </w:style>
  <w:style w:type="table" w:styleId="TableGrid">
    <w:name w:val="Table Grid"/>
    <w:basedOn w:val="TableNormal"/>
    <w:uiPriority w:val="39"/>
    <w:rsid w:val="004F76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A3E0B"/>
    <w:rPr>
      <w:rFonts w:ascii="Calibri" w:hAnsi="Calibri"/>
      <w:sz w:val="22"/>
      <w:szCs w:val="22"/>
    </w:rPr>
  </w:style>
  <w:style w:type="character" w:customStyle="1" w:styleId="NoSpacingChar">
    <w:name w:val="No Spacing Char"/>
    <w:link w:val="NoSpacing"/>
    <w:uiPriority w:val="1"/>
    <w:rsid w:val="00CA3E0B"/>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CA3E0B"/>
    <w:rPr>
      <w:rFonts w:ascii="Tahoma" w:hAnsi="Tahoma"/>
      <w:sz w:val="16"/>
      <w:szCs w:val="16"/>
      <w:lang w:val="x-none"/>
    </w:rPr>
  </w:style>
  <w:style w:type="character" w:customStyle="1" w:styleId="BalloonTextChar">
    <w:name w:val="Balloon Text Char"/>
    <w:link w:val="BalloonText"/>
    <w:uiPriority w:val="99"/>
    <w:semiHidden/>
    <w:rsid w:val="00CA3E0B"/>
    <w:rPr>
      <w:rFonts w:ascii="Tahoma" w:eastAsia="Cambria" w:hAnsi="Tahoma" w:cs="Tahoma"/>
      <w:sz w:val="16"/>
      <w:szCs w:val="16"/>
      <w:lang w:eastAsia="ru-RU"/>
    </w:rPr>
  </w:style>
  <w:style w:type="paragraph" w:customStyle="1" w:styleId="Normal0">
    <w:name w:val="[Normal]"/>
    <w:uiPriority w:val="99"/>
    <w:rsid w:val="004404BB"/>
    <w:rPr>
      <w:rFonts w:ascii="Arial" w:eastAsia="Cambria" w:hAnsi="Arial" w:cs="Arial"/>
      <w:sz w:val="24"/>
      <w:szCs w:val="24"/>
    </w:rPr>
  </w:style>
  <w:style w:type="character" w:styleId="CommentReference">
    <w:name w:val="annotation reference"/>
    <w:uiPriority w:val="99"/>
    <w:semiHidden/>
    <w:unhideWhenUsed/>
    <w:rsid w:val="00CF7771"/>
    <w:rPr>
      <w:sz w:val="16"/>
      <w:szCs w:val="16"/>
    </w:rPr>
  </w:style>
  <w:style w:type="paragraph" w:styleId="CommentText">
    <w:name w:val="annotation text"/>
    <w:basedOn w:val="Normal"/>
    <w:link w:val="CommentTextChar"/>
    <w:uiPriority w:val="99"/>
    <w:semiHidden/>
    <w:unhideWhenUsed/>
    <w:rsid w:val="00CF7771"/>
    <w:rPr>
      <w:sz w:val="20"/>
      <w:szCs w:val="20"/>
      <w:lang w:val="x-none"/>
    </w:rPr>
  </w:style>
  <w:style w:type="character" w:customStyle="1" w:styleId="CommentTextChar">
    <w:name w:val="Comment Text Char"/>
    <w:link w:val="CommentText"/>
    <w:uiPriority w:val="99"/>
    <w:semiHidden/>
    <w:rsid w:val="00CF7771"/>
    <w:rPr>
      <w:rFonts w:eastAsia="Cambria"/>
      <w:lang w:eastAsia="ru-RU"/>
    </w:rPr>
  </w:style>
  <w:style w:type="paragraph" w:styleId="CommentSubject">
    <w:name w:val="annotation subject"/>
    <w:basedOn w:val="CommentText"/>
    <w:next w:val="CommentText"/>
    <w:link w:val="CommentSubjectChar"/>
    <w:uiPriority w:val="99"/>
    <w:semiHidden/>
    <w:unhideWhenUsed/>
    <w:rsid w:val="00CF7771"/>
    <w:rPr>
      <w:b/>
      <w:bCs/>
    </w:rPr>
  </w:style>
  <w:style w:type="character" w:customStyle="1" w:styleId="CommentSubjectChar">
    <w:name w:val="Comment Subject Char"/>
    <w:link w:val="CommentSubject"/>
    <w:uiPriority w:val="99"/>
    <w:semiHidden/>
    <w:rsid w:val="00CF7771"/>
    <w:rPr>
      <w:rFonts w:eastAsia="Cambria"/>
      <w:b/>
      <w:bCs/>
      <w:lang w:eastAsia="ru-RU"/>
    </w:rPr>
  </w:style>
  <w:style w:type="paragraph" w:styleId="ListParagraph">
    <w:name w:val="List Paragraph"/>
    <w:basedOn w:val="Normal"/>
    <w:link w:val="ListParagraphChar"/>
    <w:qFormat/>
    <w:rsid w:val="00C6287E"/>
    <w:pPr>
      <w:spacing w:after="160" w:line="259" w:lineRule="auto"/>
      <w:ind w:left="720"/>
      <w:contextualSpacing/>
    </w:pPr>
    <w:rPr>
      <w:rFonts w:ascii="Sylfaen" w:eastAsia="Sylfaen" w:hAnsi="Sylfaen"/>
      <w:sz w:val="22"/>
      <w:szCs w:val="22"/>
      <w:lang w:val="ka-GE" w:eastAsia="en-US"/>
    </w:rPr>
  </w:style>
  <w:style w:type="character" w:styleId="Emphasis">
    <w:name w:val="Emphasis"/>
    <w:qFormat/>
    <w:rsid w:val="00F400D7"/>
    <w:rPr>
      <w:i/>
      <w:iCs/>
    </w:rPr>
  </w:style>
  <w:style w:type="paragraph" w:styleId="FootnoteText">
    <w:name w:val="footnote text"/>
    <w:basedOn w:val="Normal"/>
    <w:link w:val="FootnoteTextChar"/>
    <w:uiPriority w:val="99"/>
    <w:semiHidden/>
    <w:unhideWhenUsed/>
    <w:rsid w:val="00132972"/>
    <w:rPr>
      <w:sz w:val="20"/>
      <w:szCs w:val="20"/>
    </w:rPr>
  </w:style>
  <w:style w:type="character" w:customStyle="1" w:styleId="FootnoteTextChar">
    <w:name w:val="Footnote Text Char"/>
    <w:link w:val="FootnoteText"/>
    <w:uiPriority w:val="99"/>
    <w:semiHidden/>
    <w:rsid w:val="00132972"/>
    <w:rPr>
      <w:rFonts w:eastAsia="Cambria"/>
      <w:lang w:eastAsia="ru-RU"/>
    </w:rPr>
  </w:style>
  <w:style w:type="character" w:styleId="FootnoteReference">
    <w:name w:val="footnote reference"/>
    <w:uiPriority w:val="99"/>
    <w:semiHidden/>
    <w:unhideWhenUsed/>
    <w:rsid w:val="00132972"/>
    <w:rPr>
      <w:vertAlign w:val="superscript"/>
    </w:rPr>
  </w:style>
  <w:style w:type="paragraph" w:customStyle="1" w:styleId="muxlixml">
    <w:name w:val="muxli_xml"/>
    <w:basedOn w:val="Normal"/>
    <w:uiPriority w:val="99"/>
    <w:rsid w:val="006079DB"/>
    <w:pPr>
      <w:keepNext/>
      <w:keepLines/>
      <w:tabs>
        <w:tab w:val="left" w:pos="283"/>
      </w:tabs>
      <w:autoSpaceDE w:val="0"/>
      <w:autoSpaceDN w:val="0"/>
      <w:adjustRightInd w:val="0"/>
      <w:spacing w:line="20" w:lineRule="atLeast"/>
      <w:ind w:left="850" w:hanging="850"/>
    </w:pPr>
    <w:rPr>
      <w:rFonts w:ascii="Sylfaen" w:eastAsia="Times New Roman" w:hAnsi="Sylfaen" w:cs="Sylfaen"/>
      <w:b/>
      <w:bCs/>
      <w:lang w:eastAsia="en-US"/>
    </w:rPr>
  </w:style>
  <w:style w:type="character" w:customStyle="1" w:styleId="ListParagraphChar">
    <w:name w:val="List Paragraph Char"/>
    <w:link w:val="ListParagraph"/>
    <w:uiPriority w:val="34"/>
    <w:rsid w:val="00EA5771"/>
    <w:rPr>
      <w:rFonts w:ascii="Sylfaen" w:eastAsia="Sylfaen" w:hAnsi="Sylfaen"/>
      <w:sz w:val="22"/>
      <w:szCs w:val="22"/>
      <w:lang w:val="ka-GE"/>
    </w:rPr>
  </w:style>
  <w:style w:type="table" w:customStyle="1" w:styleId="TableGrid1">
    <w:name w:val="Table Grid1"/>
    <w:basedOn w:val="TableNormal"/>
    <w:next w:val="TableGrid"/>
    <w:uiPriority w:val="39"/>
    <w:rsid w:val="00E10E13"/>
    <w:rPr>
      <w:rFonts w:ascii="Calibri" w:eastAsia="Calibri" w:hAnsi="Calibri" w:cs="Calibri"/>
      <w:sz w:val="22"/>
      <w:szCs w:val="22"/>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6683"/>
    <w:rPr>
      <w:b/>
      <w:bCs/>
    </w:rPr>
  </w:style>
  <w:style w:type="table" w:customStyle="1" w:styleId="TableGrid2">
    <w:name w:val="Table Grid2"/>
    <w:basedOn w:val="TableNormal"/>
    <w:next w:val="TableGrid"/>
    <w:uiPriority w:val="39"/>
    <w:rsid w:val="00543FE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2BD7-FA35-44CD-9015-1AFBF714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NEA</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t_lortkipanidze</dc:creator>
  <cp:keywords/>
  <cp:lastModifiedBy>დარეჯანი ჭელიძე</cp:lastModifiedBy>
  <cp:revision>2</cp:revision>
  <cp:lastPrinted>2017-09-11T12:58:00Z</cp:lastPrinted>
  <dcterms:created xsi:type="dcterms:W3CDTF">2025-03-20T10:29:00Z</dcterms:created>
  <dcterms:modified xsi:type="dcterms:W3CDTF">2025-03-20T10:29:00Z</dcterms:modified>
</cp:coreProperties>
</file>